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804" w:rsidRPr="00CA237B" w:rsidRDefault="00385804" w:rsidP="00385804">
      <w:pPr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6.1.3 </w:t>
      </w:r>
      <w:r w:rsidRPr="00CA237B">
        <w:rPr>
          <w:bCs/>
          <w:sz w:val="28"/>
          <w:szCs w:val="28"/>
        </w:rPr>
        <w:t>Контрольный пример</w:t>
      </w:r>
    </w:p>
    <w:p w:rsidR="00385804" w:rsidRPr="00CA237B" w:rsidRDefault="00385804" w:rsidP="00385804">
      <w:pPr>
        <w:ind w:firstLine="709"/>
        <w:jc w:val="both"/>
        <w:rPr>
          <w:sz w:val="28"/>
          <w:szCs w:val="28"/>
        </w:rPr>
      </w:pPr>
      <w:r w:rsidRPr="00CA237B">
        <w:rPr>
          <w:spacing w:val="-1"/>
          <w:sz w:val="28"/>
          <w:szCs w:val="28"/>
        </w:rPr>
        <w:t>Определить показатели экономической эффективности геотехнологического метода по сравнению с методом подземной разработки для следующих условий:</w:t>
      </w:r>
    </w:p>
    <w:p w:rsidR="00385804" w:rsidRPr="00CA237B" w:rsidRDefault="00385804" w:rsidP="00385804">
      <w:pPr>
        <w:ind w:firstLine="709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1 </w:t>
      </w:r>
      <w:r w:rsidRPr="00CA237B">
        <w:rPr>
          <w:spacing w:val="-1"/>
          <w:sz w:val="28"/>
          <w:szCs w:val="28"/>
        </w:rPr>
        <w:t xml:space="preserve">годовой объем конечной продукции при </w:t>
      </w:r>
      <w:proofErr w:type="spellStart"/>
      <w:r w:rsidRPr="00CA237B">
        <w:rPr>
          <w:spacing w:val="-1"/>
          <w:sz w:val="28"/>
          <w:szCs w:val="28"/>
        </w:rPr>
        <w:t>геотех</w:t>
      </w:r>
      <w:r w:rsidRPr="00CA237B">
        <w:rPr>
          <w:sz w:val="28"/>
          <w:szCs w:val="28"/>
        </w:rPr>
        <w:t>нологии</w:t>
      </w:r>
      <w:proofErr w:type="spellEnd"/>
      <w:r w:rsidRPr="00CA237B">
        <w:rPr>
          <w:sz w:val="28"/>
          <w:szCs w:val="28"/>
        </w:rPr>
        <w:t xml:space="preserve"> </w:t>
      </w:r>
      <w:r w:rsidRPr="00CA237B">
        <w:rPr>
          <w:i/>
          <w:iCs/>
          <w:sz w:val="28"/>
          <w:szCs w:val="28"/>
        </w:rPr>
        <w:t xml:space="preserve">М= </w:t>
      </w:r>
      <w:r w:rsidRPr="00CA237B">
        <w:rPr>
          <w:sz w:val="28"/>
          <w:szCs w:val="28"/>
        </w:rPr>
        <w:t>500000 т,</w:t>
      </w:r>
    </w:p>
    <w:p w:rsidR="00385804" w:rsidRPr="00CA237B" w:rsidRDefault="00385804" w:rsidP="00385804">
      <w:pPr>
        <w:ind w:firstLine="709"/>
        <w:jc w:val="both"/>
        <w:rPr>
          <w:spacing w:val="-16"/>
          <w:sz w:val="28"/>
          <w:szCs w:val="28"/>
        </w:rPr>
      </w:pPr>
      <w:r>
        <w:rPr>
          <w:spacing w:val="-1"/>
          <w:sz w:val="28"/>
          <w:szCs w:val="28"/>
        </w:rPr>
        <w:t xml:space="preserve">2 </w:t>
      </w:r>
      <w:r w:rsidRPr="00CA237B">
        <w:rPr>
          <w:spacing w:val="-1"/>
          <w:sz w:val="28"/>
          <w:szCs w:val="28"/>
        </w:rPr>
        <w:t>годовой объем конечной продукции при подзем</w:t>
      </w:r>
      <w:r w:rsidRPr="00CA237B">
        <w:rPr>
          <w:sz w:val="28"/>
          <w:szCs w:val="28"/>
        </w:rPr>
        <w:t xml:space="preserve">ной разработке </w:t>
      </w:r>
      <w:r w:rsidRPr="00CA237B">
        <w:rPr>
          <w:i/>
          <w:iCs/>
          <w:sz w:val="28"/>
          <w:szCs w:val="28"/>
          <w:lang w:val="en-US"/>
        </w:rPr>
        <w:t>M</w:t>
      </w:r>
      <w:r w:rsidRPr="00CA237B">
        <w:rPr>
          <w:i/>
          <w:iCs/>
          <w:sz w:val="28"/>
          <w:szCs w:val="28"/>
          <w:vertAlign w:val="subscript"/>
        </w:rPr>
        <w:t>1</w:t>
      </w:r>
      <w:r w:rsidRPr="00CA237B">
        <w:rPr>
          <w:i/>
          <w:iCs/>
          <w:sz w:val="28"/>
          <w:szCs w:val="28"/>
        </w:rPr>
        <w:t xml:space="preserve"> = </w:t>
      </w:r>
      <w:r w:rsidRPr="00CA237B">
        <w:rPr>
          <w:sz w:val="28"/>
          <w:szCs w:val="28"/>
        </w:rPr>
        <w:t>5000000 т;</w:t>
      </w:r>
    </w:p>
    <w:p w:rsidR="00385804" w:rsidRPr="00CA237B" w:rsidRDefault="00385804" w:rsidP="00385804">
      <w:pPr>
        <w:ind w:firstLine="709"/>
        <w:jc w:val="both"/>
        <w:rPr>
          <w:spacing w:val="-25"/>
          <w:sz w:val="28"/>
          <w:szCs w:val="28"/>
        </w:rPr>
      </w:pPr>
      <w:r>
        <w:rPr>
          <w:spacing w:val="-11"/>
          <w:sz w:val="28"/>
          <w:szCs w:val="28"/>
        </w:rPr>
        <w:t xml:space="preserve">3 </w:t>
      </w:r>
      <w:r w:rsidRPr="00CA237B">
        <w:rPr>
          <w:spacing w:val="-11"/>
          <w:sz w:val="28"/>
          <w:szCs w:val="28"/>
        </w:rPr>
        <w:t xml:space="preserve">оптовая цена конечной продукции </w:t>
      </w:r>
      <w:r w:rsidRPr="00CA237B">
        <w:rPr>
          <w:i/>
          <w:iCs/>
          <w:spacing w:val="-11"/>
          <w:sz w:val="28"/>
          <w:szCs w:val="28"/>
        </w:rPr>
        <w:t>С</w:t>
      </w:r>
      <w:proofErr w:type="gramStart"/>
      <w:r w:rsidRPr="00CA237B">
        <w:rPr>
          <w:i/>
          <w:iCs/>
          <w:spacing w:val="-11"/>
          <w:sz w:val="28"/>
          <w:szCs w:val="28"/>
          <w:vertAlign w:val="subscript"/>
        </w:rPr>
        <w:t>0</w:t>
      </w:r>
      <w:proofErr w:type="gramEnd"/>
      <w:r w:rsidRPr="00CA237B">
        <w:rPr>
          <w:i/>
          <w:iCs/>
          <w:spacing w:val="-11"/>
          <w:sz w:val="28"/>
          <w:szCs w:val="28"/>
        </w:rPr>
        <w:t xml:space="preserve"> = </w:t>
      </w:r>
      <w:r w:rsidRPr="00CA237B">
        <w:rPr>
          <w:spacing w:val="-11"/>
          <w:sz w:val="28"/>
          <w:szCs w:val="28"/>
        </w:rPr>
        <w:t xml:space="preserve">100 </w:t>
      </w:r>
      <w:proofErr w:type="spellStart"/>
      <w:r w:rsidRPr="00CA237B">
        <w:rPr>
          <w:spacing w:val="-11"/>
          <w:sz w:val="28"/>
          <w:szCs w:val="28"/>
        </w:rPr>
        <w:t>тг</w:t>
      </w:r>
      <w:proofErr w:type="spellEnd"/>
      <w:r w:rsidRPr="00CA237B">
        <w:rPr>
          <w:spacing w:val="-11"/>
          <w:sz w:val="28"/>
          <w:szCs w:val="28"/>
        </w:rPr>
        <w:t>./т;</w:t>
      </w:r>
    </w:p>
    <w:p w:rsidR="00385804" w:rsidRPr="00CA237B" w:rsidRDefault="00385804" w:rsidP="0038580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 w:rsidRPr="00CA237B">
        <w:rPr>
          <w:sz w:val="28"/>
          <w:szCs w:val="28"/>
        </w:rPr>
        <w:t xml:space="preserve">капитальные  затраты  при  </w:t>
      </w:r>
      <w:proofErr w:type="spellStart"/>
      <w:r w:rsidRPr="00CA237B">
        <w:rPr>
          <w:sz w:val="28"/>
          <w:szCs w:val="28"/>
        </w:rPr>
        <w:t>геотехнологии</w:t>
      </w:r>
      <w:proofErr w:type="spellEnd"/>
      <w:proofErr w:type="gramStart"/>
      <w:r w:rsidRPr="00CA237B">
        <w:rPr>
          <w:sz w:val="28"/>
          <w:szCs w:val="28"/>
        </w:rPr>
        <w:t xml:space="preserve">  </w:t>
      </w:r>
      <w:r w:rsidRPr="00CA237B">
        <w:rPr>
          <w:i/>
          <w:iCs/>
          <w:sz w:val="28"/>
          <w:szCs w:val="28"/>
        </w:rPr>
        <w:t>К</w:t>
      </w:r>
      <w:proofErr w:type="gramEnd"/>
      <w:r w:rsidRPr="00CA237B">
        <w:rPr>
          <w:i/>
          <w:iCs/>
          <w:sz w:val="28"/>
          <w:szCs w:val="28"/>
        </w:rPr>
        <w:t xml:space="preserve"> = </w:t>
      </w:r>
      <w:r w:rsidRPr="00CA237B">
        <w:rPr>
          <w:sz w:val="28"/>
          <w:szCs w:val="28"/>
        </w:rPr>
        <w:t xml:space="preserve">15000000 </w:t>
      </w:r>
      <w:proofErr w:type="spellStart"/>
      <w:r w:rsidRPr="00CA237B">
        <w:rPr>
          <w:sz w:val="28"/>
          <w:szCs w:val="28"/>
        </w:rPr>
        <w:t>руб</w:t>
      </w:r>
      <w:proofErr w:type="spellEnd"/>
    </w:p>
    <w:p w:rsidR="00385804" w:rsidRPr="00CA237B" w:rsidRDefault="00385804" w:rsidP="00385804">
      <w:pPr>
        <w:ind w:firstLine="709"/>
        <w:jc w:val="both"/>
        <w:rPr>
          <w:spacing w:val="-16"/>
          <w:sz w:val="28"/>
          <w:szCs w:val="28"/>
        </w:rPr>
      </w:pPr>
      <w:r>
        <w:rPr>
          <w:sz w:val="28"/>
          <w:szCs w:val="28"/>
        </w:rPr>
        <w:t xml:space="preserve">5 </w:t>
      </w:r>
      <w:r w:rsidRPr="00CA237B">
        <w:rPr>
          <w:sz w:val="28"/>
          <w:szCs w:val="28"/>
        </w:rPr>
        <w:t xml:space="preserve">капитальные затраты при подземной разработке </w:t>
      </w:r>
      <w:r w:rsidRPr="00CA237B">
        <w:rPr>
          <w:i/>
          <w:iCs/>
          <w:sz w:val="28"/>
          <w:szCs w:val="28"/>
        </w:rPr>
        <w:t>К</w:t>
      </w:r>
      <w:proofErr w:type="gramStart"/>
      <w:r w:rsidRPr="00CA237B">
        <w:rPr>
          <w:i/>
          <w:iCs/>
          <w:sz w:val="28"/>
          <w:szCs w:val="28"/>
          <w:vertAlign w:val="subscript"/>
        </w:rPr>
        <w:t>1</w:t>
      </w:r>
      <w:proofErr w:type="gramEnd"/>
      <w:r w:rsidRPr="00CA237B">
        <w:rPr>
          <w:i/>
          <w:iCs/>
          <w:sz w:val="28"/>
          <w:szCs w:val="28"/>
        </w:rPr>
        <w:t xml:space="preserve">= </w:t>
      </w:r>
      <w:r w:rsidRPr="00CA237B">
        <w:rPr>
          <w:sz w:val="28"/>
          <w:szCs w:val="28"/>
        </w:rPr>
        <w:t>150000000 руб.;</w:t>
      </w:r>
    </w:p>
    <w:p w:rsidR="00385804" w:rsidRPr="00CA237B" w:rsidRDefault="00385804" w:rsidP="00385804">
      <w:pPr>
        <w:ind w:firstLine="709"/>
        <w:jc w:val="both"/>
        <w:rPr>
          <w:spacing w:val="-16"/>
          <w:sz w:val="28"/>
          <w:szCs w:val="28"/>
        </w:rPr>
      </w:pPr>
      <w:r>
        <w:rPr>
          <w:sz w:val="28"/>
          <w:szCs w:val="28"/>
        </w:rPr>
        <w:t xml:space="preserve">6 </w:t>
      </w:r>
      <w:r w:rsidRPr="00CA237B">
        <w:rPr>
          <w:sz w:val="28"/>
          <w:szCs w:val="28"/>
        </w:rPr>
        <w:t xml:space="preserve">себестоимость готовой продукции при </w:t>
      </w:r>
      <w:proofErr w:type="spellStart"/>
      <w:r w:rsidRPr="00CA237B">
        <w:rPr>
          <w:sz w:val="28"/>
          <w:szCs w:val="28"/>
        </w:rPr>
        <w:t>геотехнологии</w:t>
      </w:r>
      <w:proofErr w:type="spellEnd"/>
      <w:proofErr w:type="gramStart"/>
      <w:r w:rsidRPr="00CA237B">
        <w:rPr>
          <w:sz w:val="28"/>
          <w:szCs w:val="28"/>
        </w:rPr>
        <w:t xml:space="preserve"> </w:t>
      </w:r>
      <w:r w:rsidRPr="00CA237B">
        <w:rPr>
          <w:i/>
          <w:iCs/>
          <w:sz w:val="28"/>
          <w:szCs w:val="28"/>
        </w:rPr>
        <w:t>С</w:t>
      </w:r>
      <w:proofErr w:type="gramEnd"/>
      <w:r w:rsidRPr="00CA237B">
        <w:rPr>
          <w:i/>
          <w:iCs/>
          <w:sz w:val="28"/>
          <w:szCs w:val="28"/>
        </w:rPr>
        <w:t xml:space="preserve">= </w:t>
      </w:r>
      <w:r w:rsidRPr="00CA237B">
        <w:rPr>
          <w:sz w:val="28"/>
          <w:szCs w:val="28"/>
        </w:rPr>
        <w:t xml:space="preserve">72 </w:t>
      </w:r>
      <w:proofErr w:type="spellStart"/>
      <w:r w:rsidRPr="00CA237B">
        <w:rPr>
          <w:sz w:val="28"/>
          <w:szCs w:val="28"/>
        </w:rPr>
        <w:t>тг</w:t>
      </w:r>
      <w:proofErr w:type="spellEnd"/>
      <w:r w:rsidRPr="00CA237B">
        <w:rPr>
          <w:sz w:val="28"/>
          <w:szCs w:val="28"/>
        </w:rPr>
        <w:t>./т;</w:t>
      </w:r>
    </w:p>
    <w:p w:rsidR="00385804" w:rsidRPr="00CA237B" w:rsidRDefault="00385804" w:rsidP="00385804">
      <w:pPr>
        <w:ind w:firstLine="709"/>
        <w:jc w:val="both"/>
        <w:rPr>
          <w:spacing w:val="-18"/>
          <w:sz w:val="28"/>
          <w:szCs w:val="28"/>
        </w:rPr>
      </w:pPr>
      <w:r>
        <w:rPr>
          <w:sz w:val="28"/>
          <w:szCs w:val="28"/>
        </w:rPr>
        <w:t xml:space="preserve">7 </w:t>
      </w:r>
      <w:r w:rsidRPr="00CA237B">
        <w:rPr>
          <w:sz w:val="28"/>
          <w:szCs w:val="28"/>
        </w:rPr>
        <w:t xml:space="preserve">себестоимость готовой продукции при подземной разработке </w:t>
      </w:r>
      <w:r w:rsidRPr="00CA237B">
        <w:rPr>
          <w:i/>
          <w:iCs/>
          <w:sz w:val="28"/>
          <w:szCs w:val="28"/>
        </w:rPr>
        <w:t>С</w:t>
      </w:r>
      <w:proofErr w:type="gramStart"/>
      <w:r w:rsidRPr="00CA237B">
        <w:rPr>
          <w:i/>
          <w:iCs/>
          <w:sz w:val="28"/>
          <w:szCs w:val="28"/>
          <w:vertAlign w:val="subscript"/>
        </w:rPr>
        <w:t>1</w:t>
      </w:r>
      <w:proofErr w:type="gramEnd"/>
      <w:r w:rsidRPr="00CA237B">
        <w:rPr>
          <w:i/>
          <w:iCs/>
          <w:sz w:val="28"/>
          <w:szCs w:val="28"/>
        </w:rPr>
        <w:t xml:space="preserve"> </w:t>
      </w:r>
      <w:r w:rsidRPr="00CA237B">
        <w:rPr>
          <w:sz w:val="28"/>
          <w:szCs w:val="28"/>
        </w:rPr>
        <w:t>= 69 руб./т;</w:t>
      </w:r>
    </w:p>
    <w:p w:rsidR="00385804" w:rsidRPr="00CA237B" w:rsidRDefault="00385804" w:rsidP="00385804">
      <w:pPr>
        <w:ind w:firstLine="709"/>
        <w:jc w:val="both"/>
        <w:rPr>
          <w:spacing w:val="-20"/>
          <w:sz w:val="28"/>
          <w:szCs w:val="28"/>
        </w:rPr>
      </w:pPr>
      <w:r>
        <w:rPr>
          <w:sz w:val="28"/>
          <w:szCs w:val="28"/>
        </w:rPr>
        <w:t xml:space="preserve">8 </w:t>
      </w:r>
      <w:r w:rsidRPr="00CA237B">
        <w:rPr>
          <w:sz w:val="28"/>
          <w:szCs w:val="28"/>
        </w:rPr>
        <w:t>среднегодовая стоимость основных производст</w:t>
      </w:r>
      <w:r w:rsidRPr="00CA237B">
        <w:rPr>
          <w:spacing w:val="-6"/>
          <w:sz w:val="28"/>
          <w:szCs w:val="28"/>
        </w:rPr>
        <w:t xml:space="preserve">венных фондов при </w:t>
      </w:r>
      <w:proofErr w:type="spellStart"/>
      <w:r w:rsidRPr="00CA237B">
        <w:rPr>
          <w:spacing w:val="-6"/>
          <w:sz w:val="28"/>
          <w:szCs w:val="28"/>
        </w:rPr>
        <w:t>геотехнологии</w:t>
      </w:r>
      <w:proofErr w:type="spellEnd"/>
      <w:r w:rsidRPr="00CA237B">
        <w:rPr>
          <w:spacing w:val="-6"/>
          <w:sz w:val="28"/>
          <w:szCs w:val="28"/>
        </w:rPr>
        <w:t xml:space="preserve"> </w:t>
      </w:r>
      <w:proofErr w:type="spellStart"/>
      <w:r w:rsidRPr="00CA237B">
        <w:rPr>
          <w:i/>
          <w:iCs/>
          <w:spacing w:val="-6"/>
          <w:sz w:val="28"/>
          <w:szCs w:val="28"/>
        </w:rPr>
        <w:t>Ф</w:t>
      </w:r>
      <w:r w:rsidRPr="00CA237B">
        <w:rPr>
          <w:i/>
          <w:iCs/>
          <w:spacing w:val="-6"/>
          <w:sz w:val="28"/>
          <w:szCs w:val="28"/>
          <w:vertAlign w:val="subscript"/>
        </w:rPr>
        <w:t>о=</w:t>
      </w:r>
      <w:proofErr w:type="spellEnd"/>
      <w:r w:rsidRPr="00CA237B">
        <w:rPr>
          <w:i/>
          <w:iCs/>
          <w:spacing w:val="-6"/>
          <w:sz w:val="28"/>
          <w:szCs w:val="28"/>
        </w:rPr>
        <w:t xml:space="preserve">- </w:t>
      </w:r>
      <w:r w:rsidRPr="00CA237B">
        <w:rPr>
          <w:spacing w:val="-6"/>
          <w:sz w:val="28"/>
          <w:szCs w:val="28"/>
        </w:rPr>
        <w:t xml:space="preserve">10000000 </w:t>
      </w:r>
      <w:proofErr w:type="spellStart"/>
      <w:r w:rsidRPr="00CA237B">
        <w:rPr>
          <w:spacing w:val="-6"/>
          <w:sz w:val="28"/>
          <w:szCs w:val="28"/>
        </w:rPr>
        <w:t>тг</w:t>
      </w:r>
      <w:proofErr w:type="spellEnd"/>
      <w:r w:rsidRPr="00CA237B">
        <w:rPr>
          <w:spacing w:val="-6"/>
          <w:sz w:val="28"/>
          <w:szCs w:val="28"/>
        </w:rPr>
        <w:t>.;</w:t>
      </w:r>
    </w:p>
    <w:p w:rsidR="00385804" w:rsidRPr="00CA237B" w:rsidRDefault="00385804" w:rsidP="00385804">
      <w:pPr>
        <w:ind w:firstLine="709"/>
        <w:jc w:val="both"/>
        <w:rPr>
          <w:spacing w:val="-13"/>
          <w:sz w:val="28"/>
          <w:szCs w:val="28"/>
        </w:rPr>
      </w:pPr>
      <w:r>
        <w:rPr>
          <w:sz w:val="28"/>
          <w:szCs w:val="28"/>
        </w:rPr>
        <w:t xml:space="preserve">9 </w:t>
      </w:r>
      <w:r w:rsidRPr="00CA237B">
        <w:rPr>
          <w:sz w:val="28"/>
          <w:szCs w:val="28"/>
        </w:rPr>
        <w:t xml:space="preserve">среднегодовая стоимость нормируемых оборотных средств </w:t>
      </w:r>
      <w:r w:rsidRPr="00CA237B">
        <w:rPr>
          <w:i/>
          <w:iCs/>
          <w:sz w:val="28"/>
          <w:szCs w:val="28"/>
        </w:rPr>
        <w:t>Ф</w:t>
      </w:r>
      <w:r w:rsidRPr="00CA237B">
        <w:rPr>
          <w:i/>
          <w:iCs/>
          <w:sz w:val="28"/>
          <w:szCs w:val="28"/>
          <w:vertAlign w:val="subscript"/>
        </w:rPr>
        <w:t>о</w:t>
      </w:r>
      <w:proofErr w:type="gramStart"/>
      <w:r w:rsidRPr="00CA237B">
        <w:rPr>
          <w:i/>
          <w:iCs/>
          <w:sz w:val="28"/>
          <w:szCs w:val="28"/>
          <w:vertAlign w:val="subscript"/>
        </w:rPr>
        <w:t>6</w:t>
      </w:r>
      <w:proofErr w:type="gramEnd"/>
      <w:r w:rsidRPr="00CA237B">
        <w:rPr>
          <w:i/>
          <w:iCs/>
          <w:sz w:val="28"/>
          <w:szCs w:val="28"/>
        </w:rPr>
        <w:t xml:space="preserve"> </w:t>
      </w:r>
      <w:r w:rsidRPr="00CA237B">
        <w:rPr>
          <w:sz w:val="28"/>
          <w:szCs w:val="28"/>
        </w:rPr>
        <w:t>= 600000 руб.,</w:t>
      </w:r>
    </w:p>
    <w:p w:rsidR="00385804" w:rsidRPr="00CA237B" w:rsidRDefault="00385804" w:rsidP="00385804">
      <w:pPr>
        <w:ind w:firstLine="709"/>
        <w:jc w:val="both"/>
        <w:rPr>
          <w:spacing w:val="-23"/>
          <w:sz w:val="28"/>
          <w:szCs w:val="28"/>
        </w:rPr>
      </w:pPr>
      <w:r>
        <w:rPr>
          <w:sz w:val="28"/>
          <w:szCs w:val="28"/>
        </w:rPr>
        <w:t xml:space="preserve">10 </w:t>
      </w:r>
      <w:r w:rsidRPr="00CA237B">
        <w:rPr>
          <w:sz w:val="28"/>
          <w:szCs w:val="28"/>
        </w:rPr>
        <w:t>нормативный отраслевой коэффициент эконо</w:t>
      </w:r>
      <w:r w:rsidRPr="00CA237B">
        <w:rPr>
          <w:spacing w:val="-4"/>
          <w:sz w:val="28"/>
          <w:szCs w:val="28"/>
        </w:rPr>
        <w:t xml:space="preserve">мической эффективности капиталовложений </w:t>
      </w:r>
      <w:proofErr w:type="spellStart"/>
      <w:r w:rsidRPr="00CA237B">
        <w:rPr>
          <w:i/>
          <w:iCs/>
          <w:spacing w:val="-4"/>
          <w:sz w:val="28"/>
          <w:szCs w:val="28"/>
        </w:rPr>
        <w:t>е</w:t>
      </w:r>
      <w:r w:rsidRPr="00CA237B">
        <w:rPr>
          <w:i/>
          <w:iCs/>
          <w:spacing w:val="-4"/>
          <w:sz w:val="28"/>
          <w:szCs w:val="28"/>
          <w:vertAlign w:val="subscript"/>
        </w:rPr>
        <w:t>н</w:t>
      </w:r>
      <w:proofErr w:type="spellEnd"/>
      <w:r w:rsidRPr="00CA237B">
        <w:rPr>
          <w:i/>
          <w:iCs/>
          <w:spacing w:val="-4"/>
          <w:sz w:val="28"/>
          <w:szCs w:val="28"/>
        </w:rPr>
        <w:t xml:space="preserve"> = </w:t>
      </w:r>
      <w:r w:rsidRPr="00CA237B">
        <w:rPr>
          <w:spacing w:val="-4"/>
          <w:sz w:val="28"/>
          <w:szCs w:val="28"/>
        </w:rPr>
        <w:t>0,15;</w:t>
      </w:r>
    </w:p>
    <w:p w:rsidR="00385804" w:rsidRPr="00CA237B" w:rsidRDefault="00385804" w:rsidP="00385804">
      <w:pPr>
        <w:ind w:firstLine="709"/>
        <w:jc w:val="both"/>
        <w:rPr>
          <w:spacing w:val="-18"/>
          <w:sz w:val="28"/>
          <w:szCs w:val="28"/>
        </w:rPr>
      </w:pPr>
      <w:r>
        <w:rPr>
          <w:sz w:val="28"/>
          <w:szCs w:val="28"/>
        </w:rPr>
        <w:t xml:space="preserve">11 </w:t>
      </w:r>
      <w:r w:rsidRPr="00CA237B">
        <w:rPr>
          <w:sz w:val="28"/>
          <w:szCs w:val="28"/>
        </w:rPr>
        <w:t xml:space="preserve">промышленные запасы полезного ископаемого </w:t>
      </w:r>
      <w:r w:rsidRPr="00CA237B">
        <w:rPr>
          <w:i/>
          <w:iCs/>
          <w:sz w:val="28"/>
          <w:szCs w:val="28"/>
        </w:rPr>
        <w:t xml:space="preserve">3= </w:t>
      </w:r>
      <w:r w:rsidRPr="00CA237B">
        <w:rPr>
          <w:sz w:val="28"/>
          <w:szCs w:val="28"/>
        </w:rPr>
        <w:t>160000000 т.</w:t>
      </w:r>
    </w:p>
    <w:p w:rsidR="00385804" w:rsidRDefault="00385804" w:rsidP="00385804">
      <w:pPr>
        <w:ind w:firstLine="709"/>
        <w:jc w:val="both"/>
        <w:rPr>
          <w:b/>
          <w:bCs/>
          <w:spacing w:val="-5"/>
          <w:sz w:val="28"/>
          <w:szCs w:val="28"/>
          <w:u w:val="single"/>
        </w:rPr>
      </w:pPr>
    </w:p>
    <w:p w:rsidR="00385804" w:rsidRPr="00CA237B" w:rsidRDefault="00385804" w:rsidP="00385804">
      <w:pPr>
        <w:ind w:firstLine="709"/>
        <w:jc w:val="both"/>
        <w:rPr>
          <w:sz w:val="28"/>
          <w:szCs w:val="28"/>
        </w:rPr>
      </w:pPr>
      <w:r w:rsidRPr="00CA237B">
        <w:rPr>
          <w:b/>
          <w:bCs/>
          <w:spacing w:val="-5"/>
          <w:sz w:val="28"/>
          <w:szCs w:val="28"/>
          <w:u w:val="single"/>
        </w:rPr>
        <w:t>Решение</w:t>
      </w:r>
    </w:p>
    <w:p w:rsidR="00385804" w:rsidRPr="00CA237B" w:rsidRDefault="00385804" w:rsidP="00385804">
      <w:pPr>
        <w:ind w:firstLine="709"/>
        <w:jc w:val="both"/>
        <w:rPr>
          <w:sz w:val="28"/>
          <w:szCs w:val="28"/>
        </w:rPr>
      </w:pPr>
      <w:r w:rsidRPr="00CA237B">
        <w:rPr>
          <w:spacing w:val="-32"/>
          <w:sz w:val="28"/>
          <w:szCs w:val="28"/>
        </w:rPr>
        <w:t>1.</w:t>
      </w:r>
      <w:r w:rsidRPr="00CA237B">
        <w:rPr>
          <w:sz w:val="28"/>
          <w:szCs w:val="28"/>
        </w:rPr>
        <w:tab/>
        <w:t xml:space="preserve">Коэффициент фондоотдачи для </w:t>
      </w:r>
      <w:proofErr w:type="spellStart"/>
      <w:r w:rsidRPr="00CA237B">
        <w:rPr>
          <w:sz w:val="28"/>
          <w:szCs w:val="28"/>
        </w:rPr>
        <w:t>геотехнологии</w:t>
      </w:r>
      <w:proofErr w:type="spellEnd"/>
      <w:r w:rsidRPr="00CA237B">
        <w:rPr>
          <w:sz w:val="28"/>
          <w:szCs w:val="28"/>
        </w:rPr>
        <w:t>:</w:t>
      </w:r>
    </w:p>
    <w:p w:rsidR="00385804" w:rsidRPr="00CA237B" w:rsidRDefault="00385804" w:rsidP="00385804">
      <w:pPr>
        <w:ind w:firstLine="709"/>
        <w:jc w:val="both"/>
        <w:rPr>
          <w:i/>
          <w:iCs/>
          <w:spacing w:val="-19"/>
          <w:sz w:val="28"/>
          <w:szCs w:val="28"/>
        </w:rPr>
      </w:pPr>
      <w:proofErr w:type="spellStart"/>
      <w:r w:rsidRPr="00CA237B">
        <w:rPr>
          <w:i/>
          <w:iCs/>
          <w:sz w:val="28"/>
          <w:szCs w:val="28"/>
        </w:rPr>
        <w:t>Э</w:t>
      </w:r>
      <w:r w:rsidRPr="00CA237B">
        <w:rPr>
          <w:i/>
          <w:iCs/>
          <w:sz w:val="28"/>
          <w:szCs w:val="28"/>
          <w:vertAlign w:val="subscript"/>
        </w:rPr>
        <w:t>о</w:t>
      </w:r>
      <w:proofErr w:type="spellEnd"/>
      <w:r w:rsidRPr="00CA237B">
        <w:rPr>
          <w:i/>
          <w:iCs/>
          <w:sz w:val="28"/>
          <w:szCs w:val="28"/>
        </w:rPr>
        <w:t xml:space="preserve"> = </w:t>
      </w:r>
      <w:r w:rsidRPr="00CA237B">
        <w:rPr>
          <w:i/>
          <w:iCs/>
          <w:position w:val="-24"/>
          <w:sz w:val="28"/>
          <w:szCs w:val="28"/>
        </w:rPr>
        <w:object w:dxaOrig="7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.8pt;height:31.3pt" o:ole="">
            <v:imagedata r:id="rId4" o:title=""/>
          </v:shape>
          <o:OLEObject Type="Embed" ProgID="Equation.3" ShapeID="_x0000_i1025" DrawAspect="Content" ObjectID="_1418065463" r:id="rId5"/>
        </w:object>
      </w:r>
      <w:r w:rsidRPr="00CA237B">
        <w:rPr>
          <w:i/>
          <w:iCs/>
          <w:sz w:val="28"/>
          <w:szCs w:val="28"/>
        </w:rPr>
        <w:t>=</w:t>
      </w:r>
      <w:r w:rsidRPr="00CA237B">
        <w:rPr>
          <w:i/>
          <w:iCs/>
          <w:position w:val="-24"/>
          <w:sz w:val="28"/>
          <w:szCs w:val="28"/>
        </w:rPr>
        <w:object w:dxaOrig="1900" w:dyaOrig="620">
          <v:shape id="_x0000_i1026" type="#_x0000_t75" style="width:94.7pt;height:31.3pt" o:ole="">
            <v:imagedata r:id="rId6" o:title=""/>
          </v:shape>
          <o:OLEObject Type="Embed" ProgID="Equation.3" ShapeID="_x0000_i1026" DrawAspect="Content" ObjectID="_1418065464" r:id="rId7"/>
        </w:object>
      </w:r>
    </w:p>
    <w:p w:rsidR="00385804" w:rsidRPr="00CA237B" w:rsidRDefault="00385804" w:rsidP="00385804">
      <w:pPr>
        <w:ind w:firstLine="709"/>
        <w:jc w:val="both"/>
        <w:rPr>
          <w:sz w:val="28"/>
          <w:szCs w:val="28"/>
        </w:rPr>
      </w:pPr>
      <w:r w:rsidRPr="00CA237B">
        <w:rPr>
          <w:i/>
          <w:iCs/>
          <w:spacing w:val="-19"/>
          <w:sz w:val="28"/>
          <w:szCs w:val="28"/>
        </w:rPr>
        <w:t>2.</w:t>
      </w:r>
      <w:r w:rsidRPr="00CA237B">
        <w:rPr>
          <w:i/>
          <w:iCs/>
          <w:sz w:val="28"/>
          <w:szCs w:val="28"/>
        </w:rPr>
        <w:tab/>
      </w:r>
      <w:r w:rsidRPr="00CA237B">
        <w:rPr>
          <w:sz w:val="28"/>
          <w:szCs w:val="28"/>
        </w:rPr>
        <w:t xml:space="preserve">Показатель рентабельности для </w:t>
      </w:r>
      <w:proofErr w:type="spellStart"/>
      <w:r w:rsidRPr="00CA237B">
        <w:rPr>
          <w:sz w:val="28"/>
          <w:szCs w:val="28"/>
        </w:rPr>
        <w:t>геотехнологии</w:t>
      </w:r>
      <w:proofErr w:type="spellEnd"/>
      <w:r w:rsidRPr="00CA237B">
        <w:rPr>
          <w:sz w:val="28"/>
          <w:szCs w:val="28"/>
        </w:rPr>
        <w:t>:</w:t>
      </w:r>
    </w:p>
    <w:p w:rsidR="00385804" w:rsidRPr="00CA237B" w:rsidRDefault="00385804" w:rsidP="00385804">
      <w:pPr>
        <w:ind w:firstLine="709"/>
        <w:jc w:val="both"/>
        <w:rPr>
          <w:sz w:val="28"/>
          <w:szCs w:val="28"/>
        </w:rPr>
      </w:pPr>
      <w:proofErr w:type="spellStart"/>
      <w:r w:rsidRPr="00CA237B">
        <w:rPr>
          <w:sz w:val="28"/>
          <w:szCs w:val="28"/>
        </w:rPr>
        <w:t>Э</w:t>
      </w:r>
      <w:r w:rsidRPr="00CA237B">
        <w:rPr>
          <w:sz w:val="28"/>
          <w:szCs w:val="28"/>
          <w:vertAlign w:val="subscript"/>
        </w:rPr>
        <w:t>р</w:t>
      </w:r>
      <w:r w:rsidRPr="00CA237B">
        <w:rPr>
          <w:sz w:val="28"/>
          <w:szCs w:val="28"/>
        </w:rPr>
        <w:t>=</w:t>
      </w:r>
      <w:proofErr w:type="spellEnd"/>
      <w:r w:rsidRPr="00CA237B">
        <w:rPr>
          <w:sz w:val="28"/>
          <w:szCs w:val="28"/>
        </w:rPr>
        <w:t xml:space="preserve"> </w:t>
      </w:r>
      <w:r w:rsidRPr="00CA237B">
        <w:rPr>
          <w:position w:val="-30"/>
          <w:sz w:val="28"/>
          <w:szCs w:val="28"/>
        </w:rPr>
        <w:object w:dxaOrig="1140" w:dyaOrig="680">
          <v:shape id="_x0000_i1027" type="#_x0000_t75" style="width:57.15pt;height:33.65pt" o:ole="">
            <v:imagedata r:id="rId8" o:title=""/>
          </v:shape>
          <o:OLEObject Type="Embed" ProgID="Equation.3" ShapeID="_x0000_i1027" DrawAspect="Content" ObjectID="_1418065465" r:id="rId9"/>
        </w:object>
      </w:r>
      <w:r w:rsidRPr="00CA237B">
        <w:rPr>
          <w:sz w:val="28"/>
          <w:szCs w:val="28"/>
        </w:rPr>
        <w:t xml:space="preserve">= </w:t>
      </w:r>
      <w:r w:rsidRPr="00CA237B">
        <w:rPr>
          <w:position w:val="-24"/>
          <w:sz w:val="28"/>
          <w:szCs w:val="28"/>
        </w:rPr>
        <w:object w:dxaOrig="2860" w:dyaOrig="620">
          <v:shape id="_x0000_i1028" type="#_x0000_t75" style="width:143.2pt;height:31.3pt" o:ole="">
            <v:imagedata r:id="rId10" o:title=""/>
          </v:shape>
          <o:OLEObject Type="Embed" ProgID="Equation.3" ShapeID="_x0000_i1028" DrawAspect="Content" ObjectID="_1418065466" r:id="rId11"/>
        </w:object>
      </w:r>
    </w:p>
    <w:p w:rsidR="00385804" w:rsidRPr="00CA237B" w:rsidRDefault="00385804" w:rsidP="00385804">
      <w:pPr>
        <w:ind w:firstLine="709"/>
        <w:jc w:val="both"/>
        <w:rPr>
          <w:sz w:val="28"/>
          <w:szCs w:val="28"/>
        </w:rPr>
      </w:pPr>
      <w:r w:rsidRPr="00CA237B">
        <w:rPr>
          <w:spacing w:val="-19"/>
          <w:sz w:val="28"/>
          <w:szCs w:val="28"/>
        </w:rPr>
        <w:t>3.</w:t>
      </w:r>
      <w:r w:rsidRPr="00CA237B">
        <w:rPr>
          <w:sz w:val="28"/>
          <w:szCs w:val="28"/>
        </w:rPr>
        <w:tab/>
        <w:t xml:space="preserve">Срок окупаемости капиталовложений при </w:t>
      </w:r>
      <w:proofErr w:type="spellStart"/>
      <w:r w:rsidRPr="00CA237B">
        <w:rPr>
          <w:sz w:val="28"/>
          <w:szCs w:val="28"/>
        </w:rPr>
        <w:t>геотехнологии</w:t>
      </w:r>
      <w:proofErr w:type="spellEnd"/>
      <w:r w:rsidRPr="00CA237B">
        <w:rPr>
          <w:sz w:val="28"/>
          <w:szCs w:val="28"/>
        </w:rPr>
        <w:t>:</w:t>
      </w:r>
    </w:p>
    <w:p w:rsidR="00385804" w:rsidRPr="00CA237B" w:rsidRDefault="00385804" w:rsidP="00385804">
      <w:pPr>
        <w:ind w:firstLine="709"/>
        <w:jc w:val="both"/>
        <w:rPr>
          <w:spacing w:val="-14"/>
          <w:sz w:val="28"/>
          <w:szCs w:val="28"/>
        </w:rPr>
      </w:pPr>
      <w:r w:rsidRPr="00CA237B">
        <w:rPr>
          <w:sz w:val="28"/>
          <w:szCs w:val="28"/>
        </w:rPr>
        <w:t xml:space="preserve">Т= </w:t>
      </w:r>
      <w:r w:rsidRPr="00CA237B">
        <w:rPr>
          <w:position w:val="-32"/>
          <w:sz w:val="28"/>
          <w:szCs w:val="28"/>
        </w:rPr>
        <w:object w:dxaOrig="400" w:dyaOrig="700">
          <v:shape id="_x0000_i1029" type="#_x0000_t75" style="width:20.35pt;height:35.2pt" o:ole="">
            <v:imagedata r:id="rId12" o:title=""/>
          </v:shape>
          <o:OLEObject Type="Embed" ProgID="Equation.3" ShapeID="_x0000_i1029" DrawAspect="Content" ObjectID="_1418065467" r:id="rId13"/>
        </w:object>
      </w:r>
      <w:r w:rsidRPr="00CA237B">
        <w:rPr>
          <w:sz w:val="28"/>
          <w:szCs w:val="28"/>
        </w:rPr>
        <w:t xml:space="preserve">= </w:t>
      </w:r>
      <w:r w:rsidRPr="00CA237B">
        <w:rPr>
          <w:position w:val="-28"/>
          <w:sz w:val="28"/>
          <w:szCs w:val="28"/>
        </w:rPr>
        <w:object w:dxaOrig="1219" w:dyaOrig="660">
          <v:shape id="_x0000_i1030" type="#_x0000_t75" style="width:61.05pt;height:32.85pt" o:ole="">
            <v:imagedata r:id="rId14" o:title=""/>
          </v:shape>
          <o:OLEObject Type="Embed" ProgID="Equation.3" ShapeID="_x0000_i1030" DrawAspect="Content" ObjectID="_1418065468" r:id="rId15"/>
        </w:object>
      </w:r>
    </w:p>
    <w:p w:rsidR="00385804" w:rsidRPr="00CA237B" w:rsidRDefault="00385804" w:rsidP="00385804">
      <w:pPr>
        <w:ind w:firstLine="709"/>
        <w:jc w:val="both"/>
        <w:rPr>
          <w:sz w:val="28"/>
          <w:szCs w:val="28"/>
        </w:rPr>
      </w:pPr>
      <w:r w:rsidRPr="00CA237B">
        <w:rPr>
          <w:spacing w:val="-14"/>
          <w:sz w:val="28"/>
          <w:szCs w:val="28"/>
        </w:rPr>
        <w:t>4.</w:t>
      </w:r>
      <w:r w:rsidRPr="00CA237B">
        <w:rPr>
          <w:sz w:val="28"/>
          <w:szCs w:val="28"/>
        </w:rPr>
        <w:tab/>
        <w:t xml:space="preserve">Приведенная себестоимость готовой продукции при </w:t>
      </w:r>
      <w:proofErr w:type="spellStart"/>
      <w:r w:rsidRPr="00CA237B">
        <w:rPr>
          <w:sz w:val="28"/>
          <w:szCs w:val="28"/>
        </w:rPr>
        <w:t>геотехнологии</w:t>
      </w:r>
      <w:proofErr w:type="spellEnd"/>
      <w:r w:rsidRPr="00CA237B">
        <w:rPr>
          <w:sz w:val="28"/>
          <w:szCs w:val="28"/>
        </w:rPr>
        <w:t>:</w:t>
      </w:r>
    </w:p>
    <w:p w:rsidR="00385804" w:rsidRPr="00CA237B" w:rsidRDefault="00385804" w:rsidP="00385804">
      <w:pPr>
        <w:ind w:firstLine="709"/>
        <w:jc w:val="both"/>
        <w:rPr>
          <w:spacing w:val="-21"/>
          <w:sz w:val="28"/>
          <w:szCs w:val="28"/>
        </w:rPr>
      </w:pPr>
      <w:proofErr w:type="spellStart"/>
      <w:r w:rsidRPr="00CA237B">
        <w:rPr>
          <w:i/>
          <w:iCs/>
          <w:sz w:val="28"/>
          <w:szCs w:val="28"/>
        </w:rPr>
        <w:t>С</w:t>
      </w:r>
      <w:r w:rsidRPr="00CA237B">
        <w:rPr>
          <w:i/>
          <w:iCs/>
          <w:sz w:val="28"/>
          <w:szCs w:val="28"/>
          <w:vertAlign w:val="subscript"/>
        </w:rPr>
        <w:t>п</w:t>
      </w:r>
      <w:proofErr w:type="spellEnd"/>
      <w:r w:rsidRPr="00CA237B">
        <w:rPr>
          <w:i/>
          <w:iCs/>
          <w:sz w:val="28"/>
          <w:szCs w:val="28"/>
        </w:rPr>
        <w:t xml:space="preserve"> </w:t>
      </w:r>
      <w:r w:rsidRPr="00CA237B">
        <w:rPr>
          <w:i/>
          <w:iCs/>
          <w:sz w:val="28"/>
          <w:szCs w:val="28"/>
          <w:vertAlign w:val="superscript"/>
        </w:rPr>
        <w:t xml:space="preserve">= </w:t>
      </w:r>
      <w:r w:rsidRPr="00CA237B">
        <w:rPr>
          <w:sz w:val="28"/>
          <w:szCs w:val="28"/>
        </w:rPr>
        <w:t xml:space="preserve"> </w:t>
      </w:r>
      <w:r w:rsidRPr="00CA237B">
        <w:rPr>
          <w:position w:val="-24"/>
          <w:sz w:val="28"/>
          <w:szCs w:val="28"/>
        </w:rPr>
        <w:object w:dxaOrig="1020" w:dyaOrig="620">
          <v:shape id="_x0000_i1031" type="#_x0000_t75" style="width:50.85pt;height:31.3pt" o:ole="">
            <v:imagedata r:id="rId16" o:title=""/>
          </v:shape>
          <o:OLEObject Type="Embed" ProgID="Equation.3" ShapeID="_x0000_i1031" DrawAspect="Content" ObjectID="_1418065469" r:id="rId17"/>
        </w:object>
      </w:r>
      <w:r w:rsidRPr="00CA237B">
        <w:rPr>
          <w:sz w:val="28"/>
          <w:szCs w:val="28"/>
        </w:rPr>
        <w:t>= 72 +</w:t>
      </w:r>
      <w:r w:rsidRPr="00CA237B">
        <w:rPr>
          <w:position w:val="-24"/>
          <w:sz w:val="28"/>
          <w:szCs w:val="28"/>
        </w:rPr>
        <w:object w:dxaOrig="2200" w:dyaOrig="620">
          <v:shape id="_x0000_i1032" type="#_x0000_t75" style="width:110.35pt;height:31.3pt" o:ole="">
            <v:imagedata r:id="rId18" o:title=""/>
          </v:shape>
          <o:OLEObject Type="Embed" ProgID="Equation.3" ShapeID="_x0000_i1032" DrawAspect="Content" ObjectID="_1418065470" r:id="rId19"/>
        </w:object>
      </w:r>
      <w:proofErr w:type="spellStart"/>
      <w:r w:rsidRPr="00CA237B">
        <w:rPr>
          <w:sz w:val="28"/>
          <w:szCs w:val="28"/>
        </w:rPr>
        <w:t>тг</w:t>
      </w:r>
      <w:proofErr w:type="spellEnd"/>
      <w:r w:rsidRPr="00CA237B">
        <w:rPr>
          <w:sz w:val="28"/>
          <w:szCs w:val="28"/>
        </w:rPr>
        <w:t>/т</w:t>
      </w:r>
    </w:p>
    <w:p w:rsidR="00385804" w:rsidRPr="00CA237B" w:rsidRDefault="00385804" w:rsidP="00385804">
      <w:pPr>
        <w:ind w:firstLine="709"/>
        <w:jc w:val="both"/>
        <w:rPr>
          <w:spacing w:val="-1"/>
          <w:sz w:val="28"/>
          <w:szCs w:val="28"/>
        </w:rPr>
      </w:pPr>
      <w:r w:rsidRPr="00CA237B">
        <w:rPr>
          <w:spacing w:val="-21"/>
          <w:sz w:val="28"/>
          <w:szCs w:val="28"/>
        </w:rPr>
        <w:t>5.</w:t>
      </w:r>
      <w:r w:rsidRPr="00CA237B">
        <w:rPr>
          <w:sz w:val="28"/>
          <w:szCs w:val="28"/>
        </w:rPr>
        <w:tab/>
      </w:r>
      <w:r w:rsidRPr="00CA237B">
        <w:rPr>
          <w:spacing w:val="-1"/>
          <w:sz w:val="28"/>
          <w:szCs w:val="28"/>
        </w:rPr>
        <w:t xml:space="preserve">Ценность месторождения при </w:t>
      </w:r>
      <w:proofErr w:type="spellStart"/>
      <w:r w:rsidRPr="00CA237B">
        <w:rPr>
          <w:spacing w:val="-1"/>
          <w:sz w:val="28"/>
          <w:szCs w:val="28"/>
        </w:rPr>
        <w:t>геотехнологии</w:t>
      </w:r>
      <w:proofErr w:type="spellEnd"/>
      <w:r w:rsidRPr="00CA237B">
        <w:rPr>
          <w:spacing w:val="-1"/>
          <w:sz w:val="28"/>
          <w:szCs w:val="28"/>
        </w:rPr>
        <w:t>:</w:t>
      </w:r>
    </w:p>
    <w:p w:rsidR="00385804" w:rsidRPr="00CA237B" w:rsidRDefault="00385804" w:rsidP="00385804">
      <w:pPr>
        <w:ind w:firstLine="709"/>
        <w:jc w:val="both"/>
        <w:rPr>
          <w:sz w:val="28"/>
          <w:szCs w:val="28"/>
        </w:rPr>
      </w:pPr>
      <w:proofErr w:type="gramStart"/>
      <w:r w:rsidRPr="00CA237B">
        <w:rPr>
          <w:i/>
          <w:iCs/>
          <w:sz w:val="28"/>
          <w:szCs w:val="28"/>
        </w:rPr>
        <w:t>Ц</w:t>
      </w:r>
      <w:proofErr w:type="gramEnd"/>
      <w:r w:rsidRPr="00CA237B">
        <w:rPr>
          <w:i/>
          <w:iCs/>
          <w:sz w:val="28"/>
          <w:szCs w:val="28"/>
        </w:rPr>
        <w:t xml:space="preserve"> </w:t>
      </w:r>
      <w:r w:rsidRPr="00CA237B">
        <w:rPr>
          <w:sz w:val="28"/>
          <w:szCs w:val="28"/>
        </w:rPr>
        <w:t xml:space="preserve">= </w:t>
      </w:r>
      <w:r w:rsidRPr="00CA237B">
        <w:rPr>
          <w:i/>
          <w:iCs/>
          <w:sz w:val="28"/>
          <w:szCs w:val="28"/>
        </w:rPr>
        <w:t>(С</w:t>
      </w:r>
      <w:r w:rsidRPr="00CA237B">
        <w:rPr>
          <w:i/>
          <w:iCs/>
          <w:sz w:val="28"/>
          <w:szCs w:val="28"/>
          <w:vertAlign w:val="subscript"/>
        </w:rPr>
        <w:t>0</w:t>
      </w:r>
      <w:r w:rsidRPr="00CA237B">
        <w:rPr>
          <w:i/>
          <w:iCs/>
          <w:sz w:val="28"/>
          <w:szCs w:val="28"/>
        </w:rPr>
        <w:t xml:space="preserve"> -</w:t>
      </w:r>
      <w:proofErr w:type="spellStart"/>
      <w:r w:rsidRPr="00CA237B">
        <w:rPr>
          <w:i/>
          <w:iCs/>
          <w:sz w:val="28"/>
          <w:szCs w:val="28"/>
        </w:rPr>
        <w:t>С</w:t>
      </w:r>
      <w:r w:rsidRPr="00CA237B">
        <w:rPr>
          <w:i/>
          <w:iCs/>
          <w:sz w:val="28"/>
          <w:szCs w:val="28"/>
          <w:vertAlign w:val="subscript"/>
        </w:rPr>
        <w:t>п</w:t>
      </w:r>
      <w:proofErr w:type="spellEnd"/>
      <w:r w:rsidRPr="00CA237B">
        <w:rPr>
          <w:i/>
          <w:iCs/>
          <w:sz w:val="28"/>
          <w:szCs w:val="28"/>
        </w:rPr>
        <w:t xml:space="preserve"> )·3 =(100- 76.5)·160000000 </w:t>
      </w:r>
      <w:r w:rsidRPr="00CA237B">
        <w:rPr>
          <w:sz w:val="28"/>
          <w:szCs w:val="28"/>
        </w:rPr>
        <w:t xml:space="preserve">= </w:t>
      </w:r>
      <w:r w:rsidRPr="00CA237B">
        <w:rPr>
          <w:i/>
          <w:iCs/>
          <w:sz w:val="28"/>
          <w:szCs w:val="28"/>
        </w:rPr>
        <w:t>3.76 ·10</w:t>
      </w:r>
      <w:r w:rsidRPr="00CA237B">
        <w:rPr>
          <w:i/>
          <w:iCs/>
          <w:sz w:val="28"/>
          <w:szCs w:val="28"/>
          <w:vertAlign w:val="superscript"/>
        </w:rPr>
        <w:t>9</w:t>
      </w:r>
      <w:r w:rsidRPr="00CA237B">
        <w:rPr>
          <w:i/>
          <w:iCs/>
          <w:sz w:val="28"/>
          <w:szCs w:val="28"/>
        </w:rPr>
        <w:t xml:space="preserve">  </w:t>
      </w:r>
      <w:proofErr w:type="spellStart"/>
      <w:r w:rsidRPr="00CA237B">
        <w:rPr>
          <w:i/>
          <w:iCs/>
          <w:sz w:val="28"/>
          <w:szCs w:val="28"/>
        </w:rPr>
        <w:t>тг</w:t>
      </w:r>
      <w:proofErr w:type="spellEnd"/>
      <w:r w:rsidRPr="00CA237B">
        <w:rPr>
          <w:sz w:val="28"/>
          <w:szCs w:val="28"/>
        </w:rPr>
        <w:t>.</w:t>
      </w:r>
    </w:p>
    <w:p w:rsidR="00385804" w:rsidRPr="00CA237B" w:rsidRDefault="00385804" w:rsidP="00385804">
      <w:pPr>
        <w:ind w:firstLine="709"/>
        <w:jc w:val="both"/>
        <w:rPr>
          <w:sz w:val="28"/>
          <w:szCs w:val="28"/>
        </w:rPr>
      </w:pPr>
      <w:r w:rsidRPr="00CA237B">
        <w:rPr>
          <w:sz w:val="28"/>
          <w:szCs w:val="28"/>
        </w:rPr>
        <w:t>6. Допустимая себестоимость полезного ископаемого:</w:t>
      </w:r>
    </w:p>
    <w:p w:rsidR="00385804" w:rsidRPr="00CA237B" w:rsidRDefault="00385804" w:rsidP="00385804">
      <w:pPr>
        <w:ind w:firstLine="709"/>
        <w:jc w:val="both"/>
        <w:rPr>
          <w:sz w:val="28"/>
          <w:szCs w:val="28"/>
        </w:rPr>
      </w:pPr>
      <w:r w:rsidRPr="00CA237B">
        <w:rPr>
          <w:position w:val="-72"/>
          <w:sz w:val="28"/>
          <w:szCs w:val="28"/>
        </w:rPr>
        <w:object w:dxaOrig="2560" w:dyaOrig="1100">
          <v:shape id="_x0000_i1033" type="#_x0000_t75" style="width:128.35pt;height:54.8pt" o:ole="">
            <v:imagedata r:id="rId20" o:title=""/>
          </v:shape>
          <o:OLEObject Type="Embed" ProgID="Equation.3" ShapeID="_x0000_i1033" DrawAspect="Content" ObjectID="_1418065471" r:id="rId21"/>
        </w:object>
      </w:r>
      <w:r w:rsidRPr="00CA237B">
        <w:rPr>
          <w:sz w:val="28"/>
          <w:szCs w:val="28"/>
        </w:rPr>
        <w:t xml:space="preserve"> = </w:t>
      </w:r>
      <w:r w:rsidRPr="00CA237B">
        <w:rPr>
          <w:spacing w:val="-6"/>
          <w:position w:val="-70"/>
          <w:sz w:val="28"/>
          <w:szCs w:val="28"/>
        </w:rPr>
        <w:object w:dxaOrig="3540" w:dyaOrig="1080">
          <v:shape id="_x0000_i1034" type="#_x0000_t75" style="width:176.85pt;height:54pt" o:ole="">
            <v:imagedata r:id="rId22" o:title=""/>
          </v:shape>
          <o:OLEObject Type="Embed" ProgID="Equation.3" ShapeID="_x0000_i1034" DrawAspect="Content" ObjectID="_1418065472" r:id="rId23"/>
        </w:object>
      </w:r>
      <w:r w:rsidRPr="00CA237B">
        <w:rPr>
          <w:spacing w:val="-6"/>
          <w:sz w:val="28"/>
          <w:szCs w:val="28"/>
        </w:rPr>
        <w:t xml:space="preserve"> </w:t>
      </w:r>
      <w:proofErr w:type="spellStart"/>
      <w:r w:rsidRPr="00CA237B">
        <w:rPr>
          <w:spacing w:val="-6"/>
          <w:sz w:val="28"/>
          <w:szCs w:val="28"/>
        </w:rPr>
        <w:t>тг</w:t>
      </w:r>
      <w:proofErr w:type="spellEnd"/>
      <w:r w:rsidRPr="00CA237B">
        <w:rPr>
          <w:spacing w:val="-6"/>
          <w:sz w:val="28"/>
          <w:szCs w:val="28"/>
        </w:rPr>
        <w:t>/т</w:t>
      </w:r>
    </w:p>
    <w:p w:rsidR="00385804" w:rsidRPr="00CA237B" w:rsidRDefault="00385804" w:rsidP="00385804">
      <w:pPr>
        <w:ind w:firstLine="709"/>
        <w:jc w:val="both"/>
        <w:rPr>
          <w:sz w:val="28"/>
          <w:szCs w:val="28"/>
        </w:rPr>
      </w:pPr>
      <w:r w:rsidRPr="00CA237B">
        <w:rPr>
          <w:sz w:val="28"/>
          <w:szCs w:val="28"/>
        </w:rPr>
        <w:t>7. Экономическая эффективность геотехнологического метода по сравнению с подземной разработкой:</w:t>
      </w:r>
    </w:p>
    <w:p w:rsidR="00385804" w:rsidRPr="00CA237B" w:rsidRDefault="00385804" w:rsidP="00385804">
      <w:pPr>
        <w:ind w:firstLine="709"/>
        <w:jc w:val="both"/>
        <w:rPr>
          <w:spacing w:val="-1"/>
          <w:sz w:val="28"/>
          <w:szCs w:val="28"/>
        </w:rPr>
      </w:pPr>
      <w:proofErr w:type="spellStart"/>
      <w:r w:rsidRPr="00CA237B">
        <w:rPr>
          <w:sz w:val="28"/>
          <w:szCs w:val="28"/>
        </w:rPr>
        <w:t>Э</w:t>
      </w:r>
      <w:r w:rsidRPr="00CA237B">
        <w:rPr>
          <w:sz w:val="28"/>
          <w:szCs w:val="28"/>
          <w:vertAlign w:val="subscript"/>
        </w:rPr>
        <w:t>г</w:t>
      </w:r>
      <w:r w:rsidRPr="00CA237B">
        <w:rPr>
          <w:sz w:val="28"/>
          <w:szCs w:val="28"/>
        </w:rPr>
        <w:t>=</w:t>
      </w:r>
      <w:proofErr w:type="spellEnd"/>
      <w:r w:rsidRPr="00CA237B">
        <w:rPr>
          <w:position w:val="-30"/>
          <w:sz w:val="28"/>
          <w:szCs w:val="28"/>
        </w:rPr>
        <w:object w:dxaOrig="2740" w:dyaOrig="700">
          <v:shape id="_x0000_i1035" type="#_x0000_t75" style="width:136.95pt;height:35.2pt" o:ole="">
            <v:imagedata r:id="rId24" o:title=""/>
          </v:shape>
          <o:OLEObject Type="Embed" ProgID="Equation.3" ShapeID="_x0000_i1035" DrawAspect="Content" ObjectID="_1418065473" r:id="rId25"/>
        </w:object>
      </w:r>
      <w:r w:rsidRPr="00CA237B">
        <w:rPr>
          <w:sz w:val="28"/>
          <w:szCs w:val="28"/>
        </w:rPr>
        <w:t>=</w:t>
      </w:r>
      <w:r w:rsidRPr="00CA237B">
        <w:rPr>
          <w:i/>
          <w:sz w:val="28"/>
          <w:szCs w:val="28"/>
        </w:rPr>
        <w:t xml:space="preserve"> </w:t>
      </w:r>
      <w:r w:rsidRPr="00CA237B">
        <w:rPr>
          <w:i/>
          <w:position w:val="-28"/>
          <w:sz w:val="28"/>
          <w:szCs w:val="28"/>
        </w:rPr>
        <w:object w:dxaOrig="5000" w:dyaOrig="680">
          <v:shape id="_x0000_i1036" type="#_x0000_t75" style="width:249.65pt;height:33.65pt" o:ole="">
            <v:imagedata r:id="rId26" o:title=""/>
          </v:shape>
          <o:OLEObject Type="Embed" ProgID="Equation.3" ShapeID="_x0000_i1036" DrawAspect="Content" ObjectID="_1418065474" r:id="rId27"/>
        </w:object>
      </w:r>
      <w:proofErr w:type="spellStart"/>
      <w:r w:rsidRPr="00CA237B">
        <w:rPr>
          <w:i/>
          <w:sz w:val="28"/>
          <w:szCs w:val="28"/>
        </w:rPr>
        <w:t>тг</w:t>
      </w:r>
      <w:proofErr w:type="spellEnd"/>
      <w:r w:rsidRPr="00CA237B">
        <w:rPr>
          <w:i/>
          <w:sz w:val="28"/>
          <w:szCs w:val="28"/>
        </w:rPr>
        <w:t>/т</w:t>
      </w:r>
    </w:p>
    <w:p w:rsidR="00385804" w:rsidRPr="00CA237B" w:rsidRDefault="00385804" w:rsidP="00385804">
      <w:pPr>
        <w:ind w:firstLine="709"/>
        <w:jc w:val="both"/>
        <w:rPr>
          <w:spacing w:val="-1"/>
          <w:sz w:val="28"/>
          <w:szCs w:val="28"/>
        </w:rPr>
      </w:pPr>
    </w:p>
    <w:p w:rsidR="00385804" w:rsidRPr="00CA237B" w:rsidRDefault="00385804" w:rsidP="00385804">
      <w:pPr>
        <w:ind w:firstLine="709"/>
        <w:jc w:val="both"/>
        <w:rPr>
          <w:sz w:val="28"/>
          <w:szCs w:val="28"/>
        </w:rPr>
      </w:pPr>
      <w:r w:rsidRPr="00CA237B">
        <w:rPr>
          <w:spacing w:val="-1"/>
          <w:sz w:val="28"/>
          <w:szCs w:val="28"/>
        </w:rPr>
        <w:lastRenderedPageBreak/>
        <w:t>Знак «минус» перед значением экономической эф</w:t>
      </w:r>
      <w:r w:rsidRPr="00CA237B">
        <w:rPr>
          <w:sz w:val="28"/>
          <w:szCs w:val="28"/>
        </w:rPr>
        <w:t xml:space="preserve">фективности </w:t>
      </w:r>
      <w:proofErr w:type="spellStart"/>
      <w:r w:rsidRPr="00CA237B">
        <w:rPr>
          <w:sz w:val="28"/>
          <w:szCs w:val="28"/>
        </w:rPr>
        <w:t>геотехнологии</w:t>
      </w:r>
      <w:proofErr w:type="spellEnd"/>
      <w:r w:rsidRPr="00CA237B">
        <w:rPr>
          <w:sz w:val="28"/>
          <w:szCs w:val="28"/>
        </w:rPr>
        <w:t xml:space="preserve"> показывает, что в данных ус</w:t>
      </w:r>
      <w:r w:rsidRPr="00CA237B">
        <w:rPr>
          <w:spacing w:val="-2"/>
          <w:sz w:val="28"/>
          <w:szCs w:val="28"/>
        </w:rPr>
        <w:t xml:space="preserve">ловиях </w:t>
      </w:r>
      <w:proofErr w:type="spellStart"/>
      <w:r w:rsidRPr="00CA237B">
        <w:rPr>
          <w:spacing w:val="-2"/>
          <w:sz w:val="28"/>
          <w:szCs w:val="28"/>
        </w:rPr>
        <w:t>геотехнология</w:t>
      </w:r>
      <w:proofErr w:type="spellEnd"/>
      <w:r w:rsidRPr="00CA237B">
        <w:rPr>
          <w:spacing w:val="-2"/>
          <w:sz w:val="28"/>
          <w:szCs w:val="28"/>
        </w:rPr>
        <w:t xml:space="preserve"> не </w:t>
      </w:r>
      <w:proofErr w:type="gramStart"/>
      <w:r w:rsidRPr="00CA237B">
        <w:rPr>
          <w:spacing w:val="-2"/>
          <w:sz w:val="28"/>
          <w:szCs w:val="28"/>
        </w:rPr>
        <w:t>эффективна</w:t>
      </w:r>
      <w:proofErr w:type="gramEnd"/>
      <w:r w:rsidRPr="00CA237B">
        <w:rPr>
          <w:spacing w:val="-2"/>
          <w:sz w:val="28"/>
          <w:szCs w:val="28"/>
        </w:rPr>
        <w:t xml:space="preserve"> и уступает подземной </w:t>
      </w:r>
      <w:r w:rsidRPr="00CA237B">
        <w:rPr>
          <w:sz w:val="28"/>
          <w:szCs w:val="28"/>
        </w:rPr>
        <w:t>разработке.</w:t>
      </w:r>
    </w:p>
    <w:p w:rsidR="00385804" w:rsidRDefault="00385804" w:rsidP="00385804">
      <w:pPr>
        <w:ind w:firstLine="709"/>
        <w:jc w:val="both"/>
        <w:rPr>
          <w:b/>
          <w:bCs/>
          <w:sz w:val="28"/>
          <w:szCs w:val="28"/>
          <w:u w:val="single"/>
        </w:rPr>
      </w:pPr>
    </w:p>
    <w:p w:rsidR="00385804" w:rsidRDefault="00385804" w:rsidP="00385804">
      <w:pPr>
        <w:ind w:firstLine="709"/>
        <w:jc w:val="both"/>
        <w:rPr>
          <w:b/>
          <w:bCs/>
          <w:sz w:val="28"/>
          <w:szCs w:val="28"/>
          <w:u w:val="single"/>
        </w:rPr>
      </w:pPr>
    </w:p>
    <w:p w:rsidR="00385804" w:rsidRPr="00CA237B" w:rsidRDefault="00385804" w:rsidP="00385804">
      <w:pPr>
        <w:ind w:firstLine="709"/>
        <w:jc w:val="both"/>
        <w:rPr>
          <w:sz w:val="28"/>
          <w:szCs w:val="28"/>
        </w:rPr>
      </w:pPr>
      <w:r w:rsidRPr="00CA237B">
        <w:rPr>
          <w:spacing w:val="-1"/>
          <w:sz w:val="28"/>
          <w:szCs w:val="28"/>
        </w:rPr>
        <w:t>Варианты ис</w:t>
      </w:r>
      <w:r>
        <w:rPr>
          <w:spacing w:val="-1"/>
          <w:sz w:val="28"/>
          <w:szCs w:val="28"/>
        </w:rPr>
        <w:t xml:space="preserve">ходных данных приведены </w:t>
      </w:r>
      <w:proofErr w:type="gramStart"/>
      <w:r>
        <w:rPr>
          <w:spacing w:val="-1"/>
          <w:sz w:val="28"/>
          <w:szCs w:val="28"/>
        </w:rPr>
        <w:t>в</w:t>
      </w:r>
      <w:proofErr w:type="gramEnd"/>
      <w:r>
        <w:rPr>
          <w:spacing w:val="-1"/>
          <w:sz w:val="28"/>
          <w:szCs w:val="28"/>
        </w:rPr>
        <w:t xml:space="preserve"> таблица 6.1</w:t>
      </w:r>
      <w:r w:rsidRPr="00CA237B">
        <w:rPr>
          <w:spacing w:val="-1"/>
          <w:sz w:val="28"/>
          <w:szCs w:val="28"/>
        </w:rPr>
        <w:t xml:space="preserve">. </w:t>
      </w:r>
      <w:r w:rsidRPr="00CA237B">
        <w:rPr>
          <w:sz w:val="28"/>
          <w:szCs w:val="28"/>
        </w:rPr>
        <w:t>Недостающие исходные данные принимайте из контрольного примера.</w:t>
      </w:r>
    </w:p>
    <w:p w:rsidR="00385804" w:rsidRPr="00CA237B" w:rsidRDefault="00385804" w:rsidP="00385804">
      <w:pPr>
        <w:ind w:firstLine="709"/>
        <w:jc w:val="both"/>
        <w:rPr>
          <w:sz w:val="28"/>
          <w:szCs w:val="28"/>
        </w:rPr>
      </w:pPr>
      <w:r w:rsidRPr="00161B17">
        <w:rPr>
          <w:iCs/>
          <w:spacing w:val="-9"/>
          <w:sz w:val="28"/>
          <w:szCs w:val="28"/>
        </w:rPr>
        <w:t xml:space="preserve">Таблица </w:t>
      </w:r>
      <w:r>
        <w:rPr>
          <w:iCs/>
          <w:spacing w:val="-9"/>
          <w:sz w:val="28"/>
          <w:szCs w:val="28"/>
        </w:rPr>
        <w:t>6.1</w:t>
      </w:r>
      <w:r w:rsidRPr="00CA237B">
        <w:rPr>
          <w:i/>
          <w:iCs/>
          <w:spacing w:val="-9"/>
          <w:sz w:val="28"/>
          <w:szCs w:val="28"/>
        </w:rPr>
        <w:t xml:space="preserve"> - </w:t>
      </w:r>
      <w:r w:rsidRPr="00CA237B">
        <w:rPr>
          <w:spacing w:val="-6"/>
          <w:sz w:val="28"/>
          <w:szCs w:val="28"/>
        </w:rPr>
        <w:t>Варианты исходных данных</w:t>
      </w:r>
    </w:p>
    <w:p w:rsidR="00385804" w:rsidRDefault="00385804" w:rsidP="00385804">
      <w:pPr>
        <w:spacing w:after="226" w:line="1" w:lineRule="exact"/>
        <w:rPr>
          <w:rFonts w:ascii="Arial" w:hAnsi="Arial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55"/>
        <w:gridCol w:w="763"/>
        <w:gridCol w:w="758"/>
        <w:gridCol w:w="763"/>
        <w:gridCol w:w="763"/>
        <w:gridCol w:w="754"/>
        <w:gridCol w:w="763"/>
        <w:gridCol w:w="802"/>
      </w:tblGrid>
      <w:tr w:rsidR="00385804" w:rsidTr="00E979BA">
        <w:tblPrEx>
          <w:tblCellMar>
            <w:top w:w="0" w:type="dxa"/>
            <w:bottom w:w="0" w:type="dxa"/>
          </w:tblCellMar>
        </w:tblPrEx>
        <w:trPr>
          <w:trHeight w:hRule="exact" w:val="394"/>
        </w:trPr>
        <w:tc>
          <w:tcPr>
            <w:tcW w:w="95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</w:pPr>
            <w:r>
              <w:rPr>
                <w:rFonts w:ascii="Courier New" w:hAnsi="Courier New"/>
                <w:spacing w:val="-7"/>
                <w:w w:val="90"/>
                <w:sz w:val="18"/>
                <w:szCs w:val="18"/>
              </w:rPr>
              <w:t>Варианты</w:t>
            </w:r>
          </w:p>
        </w:tc>
        <w:tc>
          <w:tcPr>
            <w:tcW w:w="536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843"/>
            </w:pPr>
            <w:r>
              <w:rPr>
                <w:rFonts w:ascii="Courier New" w:hAnsi="Courier New"/>
                <w:w w:val="90"/>
                <w:sz w:val="18"/>
                <w:szCs w:val="18"/>
              </w:rPr>
              <w:t>Исходные</w:t>
            </w:r>
            <w:r>
              <w:rPr>
                <w:rFonts w:ascii="Courier New" w:hAnsi="Courier New" w:cs="Courier New"/>
                <w:w w:val="90"/>
                <w:sz w:val="18"/>
                <w:szCs w:val="18"/>
              </w:rPr>
              <w:t xml:space="preserve"> </w:t>
            </w:r>
            <w:r>
              <w:rPr>
                <w:rFonts w:ascii="Courier New" w:hAnsi="Courier New"/>
                <w:w w:val="90"/>
                <w:sz w:val="18"/>
                <w:szCs w:val="18"/>
              </w:rPr>
              <w:t>данные</w:t>
            </w:r>
          </w:p>
        </w:tc>
      </w:tr>
      <w:tr w:rsidR="00385804" w:rsidTr="00E979BA">
        <w:tblPrEx>
          <w:tblCellMar>
            <w:top w:w="0" w:type="dxa"/>
            <w:bottom w:w="0" w:type="dxa"/>
          </w:tblCellMar>
        </w:tblPrEx>
        <w:trPr>
          <w:trHeight w:hRule="exact" w:val="456"/>
        </w:trPr>
        <w:tc>
          <w:tcPr>
            <w:tcW w:w="95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/>
          <w:p w:rsidR="00385804" w:rsidRDefault="00385804" w:rsidP="00E979BA"/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</w:pPr>
            <w:r>
              <w:rPr>
                <w:rFonts w:ascii="Courier New" w:hAnsi="Courier New"/>
                <w:spacing w:val="-14"/>
                <w:w w:val="90"/>
                <w:sz w:val="18"/>
                <w:szCs w:val="18"/>
              </w:rPr>
              <w:t>М</w:t>
            </w:r>
            <w:r>
              <w:rPr>
                <w:rFonts w:ascii="Courier New" w:hAnsi="Courier New" w:cs="Courier New"/>
                <w:spacing w:val="-14"/>
                <w:w w:val="90"/>
                <w:sz w:val="18"/>
                <w:szCs w:val="18"/>
              </w:rPr>
              <w:t xml:space="preserve">, </w:t>
            </w:r>
            <w:proofErr w:type="spellStart"/>
            <w:proofErr w:type="gramStart"/>
            <w:r>
              <w:rPr>
                <w:rFonts w:ascii="Courier New" w:hAnsi="Courier New"/>
                <w:spacing w:val="-14"/>
                <w:w w:val="90"/>
                <w:sz w:val="18"/>
                <w:szCs w:val="18"/>
              </w:rPr>
              <w:t>тыс</w:t>
            </w:r>
            <w:proofErr w:type="spellEnd"/>
            <w:proofErr w:type="gramEnd"/>
            <w:r>
              <w:rPr>
                <w:rFonts w:ascii="Courier New" w:hAnsi="Courier New" w:cs="Courier New"/>
                <w:spacing w:val="-14"/>
                <w:w w:val="90"/>
                <w:sz w:val="18"/>
                <w:szCs w:val="18"/>
              </w:rPr>
              <w:t xml:space="preserve"> </w:t>
            </w:r>
            <w:r>
              <w:rPr>
                <w:rFonts w:ascii="Courier New" w:hAnsi="Courier New"/>
                <w:spacing w:val="-14"/>
                <w:w w:val="90"/>
                <w:sz w:val="18"/>
                <w:szCs w:val="18"/>
              </w:rPr>
              <w:t>т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spacing w:line="206" w:lineRule="exact"/>
              <w:ind w:left="48" w:right="38" w:firstLine="106"/>
            </w:pPr>
            <w:r>
              <w:rPr>
                <w:rFonts w:ascii="Courier New" w:hAnsi="Courier New"/>
                <w:w w:val="90"/>
                <w:sz w:val="18"/>
                <w:szCs w:val="18"/>
              </w:rPr>
              <w:t>С</w:t>
            </w:r>
            <w:r>
              <w:rPr>
                <w:rFonts w:ascii="Courier New" w:hAnsi="Courier New" w:cs="Courier New"/>
                <w:w w:val="90"/>
                <w:sz w:val="18"/>
                <w:szCs w:val="18"/>
                <w:vertAlign w:val="subscript"/>
              </w:rPr>
              <w:t>о</w:t>
            </w:r>
            <w:r>
              <w:rPr>
                <w:rFonts w:ascii="Courier New" w:hAnsi="Courier New" w:cs="Courier New"/>
                <w:w w:val="9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w w:val="90"/>
                <w:sz w:val="18"/>
                <w:szCs w:val="18"/>
              </w:rPr>
              <w:t>тг</w:t>
            </w:r>
            <w:proofErr w:type="spellEnd"/>
            <w:r>
              <w:rPr>
                <w:rFonts w:ascii="Courier New" w:hAnsi="Courier New" w:cs="Courier New"/>
                <w:spacing w:val="-25"/>
                <w:w w:val="90"/>
                <w:sz w:val="18"/>
                <w:szCs w:val="18"/>
              </w:rPr>
              <w:t>./</w:t>
            </w:r>
            <w:r>
              <w:rPr>
                <w:rFonts w:ascii="Courier New" w:hAnsi="Courier New"/>
                <w:spacing w:val="-25"/>
                <w:w w:val="90"/>
                <w:sz w:val="18"/>
                <w:szCs w:val="18"/>
              </w:rPr>
              <w:t>т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spacing w:line="221" w:lineRule="exact"/>
              <w:ind w:firstLine="240"/>
            </w:pPr>
            <w:r>
              <w:rPr>
                <w:b/>
                <w:bCs/>
                <w:i/>
                <w:iCs/>
                <w:sz w:val="18"/>
                <w:szCs w:val="18"/>
              </w:rPr>
              <w:t xml:space="preserve">К, </w:t>
            </w:r>
            <w:r>
              <w:rPr>
                <w:rFonts w:ascii="Courier New" w:hAnsi="Courier New"/>
                <w:spacing w:val="-16"/>
                <w:w w:val="78"/>
                <w:sz w:val="18"/>
                <w:szCs w:val="18"/>
              </w:rPr>
              <w:t>млн</w:t>
            </w:r>
            <w:r>
              <w:rPr>
                <w:rFonts w:ascii="Courier New" w:hAnsi="Courier New" w:cs="Courier New"/>
                <w:spacing w:val="-16"/>
                <w:w w:val="78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Courier New" w:hAnsi="Courier New" w:cs="Courier New"/>
                <w:spacing w:val="-16"/>
                <w:w w:val="78"/>
                <w:sz w:val="18"/>
                <w:szCs w:val="18"/>
              </w:rPr>
              <w:t>тг</w:t>
            </w:r>
            <w:proofErr w:type="spellEnd"/>
            <w:r>
              <w:rPr>
                <w:rFonts w:ascii="Courier New" w:hAnsi="Courier New" w:cs="Courier New"/>
                <w:spacing w:val="-16"/>
                <w:w w:val="78"/>
                <w:sz w:val="18"/>
                <w:szCs w:val="18"/>
              </w:rPr>
              <w:t>.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</w:pPr>
            <w:r>
              <w:rPr>
                <w:i/>
                <w:iCs/>
                <w:spacing w:val="-5"/>
                <w:w w:val="75"/>
                <w:sz w:val="18"/>
                <w:szCs w:val="18"/>
              </w:rPr>
              <w:t xml:space="preserve">С, </w:t>
            </w:r>
            <w:proofErr w:type="spellStart"/>
            <w:r w:rsidRPr="000D1DE6">
              <w:rPr>
                <w:iCs/>
                <w:spacing w:val="-5"/>
                <w:w w:val="75"/>
                <w:sz w:val="18"/>
                <w:szCs w:val="18"/>
              </w:rPr>
              <w:t>тг</w:t>
            </w:r>
            <w:proofErr w:type="spellEnd"/>
            <w:r>
              <w:rPr>
                <w:rFonts w:ascii="Courier New" w:hAnsi="Courier New" w:cs="Courier New"/>
                <w:spacing w:val="-5"/>
                <w:w w:val="75"/>
                <w:sz w:val="18"/>
                <w:szCs w:val="18"/>
              </w:rPr>
              <w:t>./</w:t>
            </w:r>
            <w:r>
              <w:rPr>
                <w:rFonts w:ascii="Courier New" w:hAnsi="Courier New"/>
                <w:spacing w:val="-5"/>
                <w:w w:val="75"/>
                <w:sz w:val="18"/>
                <w:szCs w:val="18"/>
              </w:rPr>
              <w:t>т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spacing w:line="216" w:lineRule="exact"/>
              <w:ind w:firstLine="192"/>
            </w:pPr>
            <w:proofErr w:type="spellStart"/>
            <w:r>
              <w:rPr>
                <w:b/>
                <w:bCs/>
                <w:i/>
                <w:iCs/>
                <w:sz w:val="18"/>
                <w:szCs w:val="18"/>
              </w:rPr>
              <w:t>Фо</w:t>
            </w:r>
            <w:proofErr w:type="spellEnd"/>
            <w:r>
              <w:rPr>
                <w:b/>
                <w:bCs/>
                <w:i/>
                <w:iCs/>
                <w:sz w:val="18"/>
                <w:szCs w:val="18"/>
              </w:rPr>
              <w:t xml:space="preserve">, </w:t>
            </w:r>
            <w:proofErr w:type="spellStart"/>
            <w:proofErr w:type="gramStart"/>
            <w:r>
              <w:rPr>
                <w:rFonts w:ascii="Courier New" w:hAnsi="Courier New"/>
                <w:spacing w:val="-8"/>
                <w:w w:val="78"/>
                <w:sz w:val="18"/>
                <w:szCs w:val="18"/>
              </w:rPr>
              <w:t>млн</w:t>
            </w:r>
            <w:proofErr w:type="spellEnd"/>
            <w:proofErr w:type="gramEnd"/>
            <w:r>
              <w:rPr>
                <w:rFonts w:ascii="Courier New" w:hAnsi="Courier New" w:cs="Courier New"/>
                <w:spacing w:val="-8"/>
                <w:w w:val="7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pacing w:val="-8"/>
                <w:w w:val="78"/>
                <w:sz w:val="18"/>
                <w:szCs w:val="18"/>
              </w:rPr>
              <w:t>тг</w:t>
            </w:r>
            <w:proofErr w:type="spellEnd"/>
            <w:r>
              <w:rPr>
                <w:rFonts w:ascii="Courier New" w:hAnsi="Courier New" w:cs="Courier New"/>
                <w:spacing w:val="-8"/>
                <w:w w:val="78"/>
                <w:sz w:val="18"/>
                <w:szCs w:val="18"/>
              </w:rPr>
              <w:t>.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spacing w:line="211" w:lineRule="exact"/>
              <w:ind w:right="19"/>
              <w:jc w:val="center"/>
              <w:rPr>
                <w:i/>
                <w:iCs/>
                <w:spacing w:val="-23"/>
                <w:sz w:val="18"/>
                <w:szCs w:val="18"/>
              </w:rPr>
            </w:pPr>
            <w:r>
              <w:rPr>
                <w:i/>
                <w:iCs/>
                <w:spacing w:val="-23"/>
                <w:sz w:val="18"/>
                <w:szCs w:val="18"/>
              </w:rPr>
              <w:t xml:space="preserve">3,   </w:t>
            </w:r>
          </w:p>
          <w:p w:rsidR="00385804" w:rsidRDefault="00385804" w:rsidP="00E979BA">
            <w:pPr>
              <w:shd w:val="clear" w:color="auto" w:fill="FFFFFF"/>
              <w:spacing w:line="211" w:lineRule="exact"/>
              <w:ind w:right="19"/>
              <w:jc w:val="center"/>
            </w:pPr>
            <w:r>
              <w:rPr>
                <w:rFonts w:ascii="Courier New" w:hAnsi="Courier New"/>
                <w:spacing w:val="-23"/>
                <w:sz w:val="18"/>
                <w:szCs w:val="18"/>
              </w:rPr>
              <w:t>млн</w:t>
            </w:r>
            <w:r>
              <w:rPr>
                <w:rFonts w:ascii="Courier New" w:hAnsi="Courier New" w:cs="Courier New"/>
                <w:spacing w:val="-23"/>
                <w:sz w:val="18"/>
                <w:szCs w:val="18"/>
              </w:rPr>
              <w:t>. т</w:t>
            </w:r>
            <w:r>
              <w:rPr>
                <w:rFonts w:ascii="Courier New" w:hAnsi="Courier New" w:cs="Courier New"/>
                <w:w w:val="78"/>
                <w:sz w:val="18"/>
                <w:szCs w:val="18"/>
              </w:rPr>
              <w:t>.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Pr="000D1DE6" w:rsidRDefault="00385804" w:rsidP="00E979BA">
            <w:pPr>
              <w:shd w:val="clear" w:color="auto" w:fill="FFFFFF"/>
              <w:jc w:val="center"/>
              <w:rPr>
                <w:vertAlign w:val="subscript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С</w:t>
            </w:r>
            <w:proofErr w:type="gramStart"/>
            <w:r>
              <w:rPr>
                <w:b/>
                <w:bCs/>
                <w:i/>
                <w:iCs/>
                <w:sz w:val="18"/>
                <w:szCs w:val="18"/>
                <w:vertAlign w:val="subscript"/>
              </w:rPr>
              <w:t>1</w:t>
            </w:r>
            <w:proofErr w:type="gramEnd"/>
          </w:p>
          <w:p w:rsidR="00385804" w:rsidRDefault="00385804" w:rsidP="00E979BA">
            <w:pPr>
              <w:shd w:val="clear" w:color="auto" w:fill="FFFFFF"/>
              <w:jc w:val="center"/>
            </w:pPr>
            <w:proofErr w:type="spellStart"/>
            <w:r>
              <w:rPr>
                <w:rFonts w:ascii="Courier New" w:hAnsi="Courier New" w:cs="Courier New"/>
                <w:spacing w:val="-11"/>
                <w:w w:val="78"/>
                <w:sz w:val="18"/>
                <w:szCs w:val="18"/>
              </w:rPr>
              <w:t>тг</w:t>
            </w:r>
            <w:proofErr w:type="spellEnd"/>
            <w:r>
              <w:rPr>
                <w:rFonts w:ascii="Courier New" w:hAnsi="Courier New" w:cs="Courier New"/>
                <w:spacing w:val="-11"/>
                <w:w w:val="78"/>
                <w:sz w:val="18"/>
                <w:szCs w:val="18"/>
              </w:rPr>
              <w:t>./</w:t>
            </w:r>
            <w:r>
              <w:rPr>
                <w:rFonts w:ascii="Courier New" w:hAnsi="Courier New"/>
                <w:spacing w:val="-11"/>
                <w:w w:val="78"/>
                <w:sz w:val="18"/>
                <w:szCs w:val="18"/>
              </w:rPr>
              <w:t>т</w:t>
            </w:r>
          </w:p>
        </w:tc>
      </w:tr>
      <w:tr w:rsidR="00385804" w:rsidTr="00E979BA">
        <w:tblPrEx>
          <w:tblCellMar>
            <w:top w:w="0" w:type="dxa"/>
            <w:bottom w:w="0" w:type="dxa"/>
          </w:tblCellMar>
        </w:tblPrEx>
        <w:trPr>
          <w:trHeight w:hRule="exact" w:val="254"/>
        </w:trPr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360"/>
            </w:pPr>
            <w:r>
              <w:rPr>
                <w:rFonts w:ascii="Courier New" w:hAnsi="Courier New" w:cs="Courier New"/>
              </w:rPr>
              <w:t>1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226"/>
            </w:pPr>
            <w:r>
              <w:rPr>
                <w:rFonts w:ascii="Courier New" w:hAnsi="Courier New" w:cs="Courier New"/>
              </w:rPr>
              <w:t>2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230"/>
            </w:pPr>
            <w:r>
              <w:rPr>
                <w:rFonts w:ascii="Courier New" w:hAnsi="Courier New" w:cs="Courier New"/>
              </w:rPr>
              <w:t>3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226"/>
            </w:pPr>
            <w:r>
              <w:rPr>
                <w:rFonts w:ascii="Courier New" w:hAnsi="Courier New" w:cs="Courier New"/>
              </w:rPr>
              <w:t>4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226"/>
            </w:pPr>
            <w:r>
              <w:rPr>
                <w:rFonts w:ascii="Courier New" w:hAnsi="Courier New" w:cs="Courier New"/>
              </w:rPr>
              <w:t>5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216"/>
            </w:pPr>
            <w:r>
              <w:rPr>
                <w:rFonts w:ascii="Courier New" w:hAnsi="Courier New" w:cs="Courier New"/>
              </w:rPr>
              <w:t>6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</w:rPr>
              <w:t>7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</w:rPr>
              <w:t>8</w:t>
            </w:r>
          </w:p>
        </w:tc>
      </w:tr>
      <w:tr w:rsidR="00385804" w:rsidTr="00E979BA">
        <w:tblPrEx>
          <w:tblCellMar>
            <w:top w:w="0" w:type="dxa"/>
            <w:bottom w:w="0" w:type="dxa"/>
          </w:tblCellMar>
        </w:tblPrEx>
        <w:trPr>
          <w:trHeight w:hRule="exact" w:val="254"/>
        </w:trPr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355"/>
            </w:pPr>
            <w:r>
              <w:rPr>
                <w:rFonts w:ascii="Courier New" w:hAnsi="Courier New" w:cs="Courier New"/>
              </w:rPr>
              <w:t>1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5"/>
            </w:pPr>
            <w:r>
              <w:rPr>
                <w:rFonts w:ascii="Courier New" w:hAnsi="Courier New" w:cs="Courier New"/>
              </w:rPr>
              <w:t>500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5"/>
            </w:pPr>
            <w:r>
              <w:rPr>
                <w:rFonts w:ascii="Courier New" w:hAnsi="Courier New" w:cs="Courier New"/>
              </w:rPr>
              <w:t>300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54"/>
            </w:pPr>
            <w:r>
              <w:rPr>
                <w:rFonts w:ascii="Courier New" w:hAnsi="Courier New" w:cs="Courier New"/>
              </w:rPr>
              <w:t>5,0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5"/>
            </w:pPr>
            <w:r>
              <w:rPr>
                <w:rFonts w:ascii="Courier New" w:hAnsi="Courier New" w:cs="Courier New"/>
              </w:rPr>
              <w:t>270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44"/>
            </w:pPr>
            <w:r>
              <w:rPr>
                <w:rFonts w:ascii="Courier New" w:hAnsi="Courier New" w:cs="Courier New"/>
              </w:rPr>
              <w:t>4,0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</w:pPr>
            <w:r>
              <w:rPr>
                <w:i/>
                <w:iCs/>
                <w:sz w:val="18"/>
                <w:szCs w:val="18"/>
              </w:rPr>
              <w:t xml:space="preserve">*~ </w:t>
            </w:r>
            <w:r>
              <w:rPr>
                <w:rFonts w:ascii="Courier New" w:cs="Courier New"/>
                <w:sz w:val="18"/>
                <w:szCs w:val="18"/>
              </w:rPr>
              <w:t>150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</w:rPr>
              <w:t>275</w:t>
            </w:r>
          </w:p>
        </w:tc>
      </w:tr>
      <w:tr w:rsidR="00385804" w:rsidTr="00E979BA">
        <w:tblPrEx>
          <w:tblCellMar>
            <w:top w:w="0" w:type="dxa"/>
            <w:bottom w:w="0" w:type="dxa"/>
          </w:tblCellMar>
        </w:tblPrEx>
        <w:trPr>
          <w:trHeight w:hRule="exact" w:val="259"/>
        </w:trPr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326"/>
            </w:pPr>
            <w:r>
              <w:rPr>
                <w:rFonts w:ascii="Courier New" w:hAnsi="Courier New" w:cs="Courier New"/>
              </w:rPr>
              <w:t>2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0"/>
            </w:pPr>
            <w:r>
              <w:rPr>
                <w:rFonts w:ascii="Courier New" w:hAnsi="Courier New" w:cs="Courier New"/>
              </w:rPr>
              <w:t>720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0"/>
            </w:pPr>
            <w:r>
              <w:rPr>
                <w:rFonts w:ascii="Courier New" w:hAnsi="Courier New" w:cs="Courier New"/>
              </w:rPr>
              <w:t>280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49"/>
            </w:pPr>
            <w:r>
              <w:rPr>
                <w:rFonts w:ascii="Courier New" w:hAnsi="Courier New" w:cs="Courier New"/>
              </w:rPr>
              <w:t>6,5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0"/>
            </w:pPr>
            <w:r>
              <w:rPr>
                <w:rFonts w:ascii="Courier New" w:hAnsi="Courier New" w:cs="Courier New"/>
              </w:rPr>
              <w:t>264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44"/>
            </w:pPr>
            <w:r>
              <w:rPr>
                <w:rFonts w:ascii="Courier New" w:hAnsi="Courier New" w:cs="Courier New"/>
              </w:rPr>
              <w:t>5,5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</w:rPr>
              <w:t>250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</w:rPr>
              <w:t>250</w:t>
            </w:r>
          </w:p>
        </w:tc>
      </w:tr>
      <w:tr w:rsidR="00385804" w:rsidTr="00E979BA">
        <w:tblPrEx>
          <w:tblCellMar>
            <w:top w:w="0" w:type="dxa"/>
            <w:bottom w:w="0" w:type="dxa"/>
          </w:tblCellMar>
        </w:tblPrEx>
        <w:trPr>
          <w:trHeight w:hRule="exact" w:val="254"/>
        </w:trPr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336"/>
            </w:pPr>
            <w:r>
              <w:rPr>
                <w:rFonts w:ascii="Courier New" w:hAnsi="Courier New" w:cs="Courier New"/>
              </w:rPr>
              <w:t>3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5"/>
            </w:pPr>
            <w:r>
              <w:rPr>
                <w:rFonts w:ascii="Courier New" w:hAnsi="Courier New" w:cs="Courier New"/>
              </w:rPr>
              <w:t>480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30"/>
            </w:pPr>
            <w:r>
              <w:rPr>
                <w:rFonts w:ascii="Courier New" w:hAnsi="Courier New" w:cs="Courier New"/>
              </w:rPr>
              <w:t>350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58"/>
            </w:pPr>
            <w:r>
              <w:rPr>
                <w:rFonts w:ascii="Courier New" w:hAnsi="Courier New" w:cs="Courier New"/>
              </w:rPr>
              <w:t>5,4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5"/>
            </w:pPr>
            <w:r>
              <w:rPr>
                <w:rFonts w:ascii="Courier New" w:hAnsi="Courier New" w:cs="Courier New"/>
              </w:rPr>
              <w:t>300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44"/>
            </w:pPr>
            <w:r>
              <w:rPr>
                <w:rFonts w:ascii="Courier New" w:hAnsi="Courier New" w:cs="Courier New"/>
              </w:rPr>
              <w:t>4.4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</w:rPr>
              <w:t>180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</w:rPr>
              <w:t>310</w:t>
            </w:r>
          </w:p>
        </w:tc>
      </w:tr>
      <w:tr w:rsidR="00385804" w:rsidTr="00E979BA">
        <w:tblPrEx>
          <w:tblCellMar>
            <w:top w:w="0" w:type="dxa"/>
            <w:bottom w:w="0" w:type="dxa"/>
          </w:tblCellMar>
        </w:tblPrEx>
        <w:trPr>
          <w:trHeight w:hRule="exact" w:val="254"/>
        </w:trPr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331"/>
            </w:pPr>
            <w:r>
              <w:rPr>
                <w:rFonts w:ascii="Courier New" w:hAnsi="Courier New" w:cs="Courier New"/>
              </w:rPr>
              <w:t>4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0"/>
            </w:pPr>
            <w:r>
              <w:rPr>
                <w:rFonts w:ascii="Courier New" w:hAnsi="Courier New" w:cs="Courier New"/>
              </w:rPr>
              <w:t>650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30"/>
            </w:pPr>
            <w:r>
              <w:rPr>
                <w:rFonts w:ascii="Courier New" w:hAnsi="Courier New" w:cs="Courier New"/>
              </w:rPr>
              <w:t>325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54"/>
            </w:pPr>
            <w:r>
              <w:rPr>
                <w:rFonts w:ascii="Courier New" w:hAnsi="Courier New" w:cs="Courier New"/>
              </w:rPr>
              <w:t>4.9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5"/>
            </w:pPr>
            <w:r>
              <w:rPr>
                <w:rFonts w:ascii="Courier New" w:hAnsi="Courier New" w:cs="Courier New"/>
              </w:rPr>
              <w:t>275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49"/>
            </w:pPr>
            <w:r>
              <w:rPr>
                <w:rFonts w:ascii="Courier New" w:hAnsi="Courier New" w:cs="Courier New"/>
              </w:rPr>
              <w:t>3,9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</w:rPr>
              <w:t>400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</w:rPr>
              <w:t>260</w:t>
            </w:r>
          </w:p>
        </w:tc>
      </w:tr>
      <w:tr w:rsidR="00385804" w:rsidTr="00E979BA">
        <w:tblPrEx>
          <w:tblCellMar>
            <w:top w:w="0" w:type="dxa"/>
            <w:bottom w:w="0" w:type="dxa"/>
          </w:tblCellMar>
        </w:tblPrEx>
        <w:trPr>
          <w:trHeight w:hRule="exact" w:val="259"/>
        </w:trPr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336"/>
            </w:pPr>
            <w:r>
              <w:rPr>
                <w:rFonts w:ascii="Courier New" w:hAnsi="Courier New" w:cs="Courier New"/>
              </w:rPr>
              <w:t>5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5"/>
            </w:pPr>
            <w:r>
              <w:rPr>
                <w:rFonts w:ascii="Courier New" w:hAnsi="Courier New" w:cs="Courier New"/>
              </w:rPr>
              <w:t>725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5"/>
            </w:pPr>
            <w:r>
              <w:rPr>
                <w:rFonts w:ascii="Courier New" w:hAnsi="Courier New" w:cs="Courier New"/>
              </w:rPr>
              <w:t>287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49"/>
            </w:pPr>
            <w:r>
              <w:rPr>
                <w:rFonts w:ascii="Courier New" w:hAnsi="Courier New" w:cs="Courier New"/>
              </w:rPr>
              <w:t>6,0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0"/>
            </w:pPr>
            <w:r>
              <w:rPr>
                <w:rFonts w:ascii="Courier New" w:hAnsi="Courier New" w:cs="Courier New"/>
              </w:rPr>
              <w:t>270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49"/>
            </w:pPr>
            <w:r>
              <w:rPr>
                <w:rFonts w:ascii="Courier New" w:hAnsi="Courier New" w:cs="Courier New"/>
              </w:rPr>
              <w:t>5,0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</w:rPr>
              <w:t>320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</w:rPr>
              <w:t>280</w:t>
            </w:r>
          </w:p>
        </w:tc>
      </w:tr>
      <w:tr w:rsidR="00385804" w:rsidTr="00E979BA">
        <w:tblPrEx>
          <w:tblCellMar>
            <w:top w:w="0" w:type="dxa"/>
            <w:bottom w:w="0" w:type="dxa"/>
          </w:tblCellMar>
        </w:tblPrEx>
        <w:trPr>
          <w:trHeight w:hRule="exact" w:val="259"/>
        </w:trPr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331"/>
            </w:pPr>
            <w:r>
              <w:rPr>
                <w:rFonts w:ascii="Courier New" w:hAnsi="Courier New" w:cs="Courier New"/>
              </w:rPr>
              <w:t>6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5"/>
            </w:pPr>
            <w:r>
              <w:rPr>
                <w:rFonts w:ascii="Courier New" w:hAnsi="Courier New" w:cs="Courier New"/>
              </w:rPr>
              <w:t>545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30"/>
            </w:pPr>
            <w:r>
              <w:rPr>
                <w:rFonts w:ascii="Courier New" w:hAnsi="Courier New" w:cs="Courier New"/>
              </w:rPr>
              <w:t>320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58"/>
            </w:pPr>
            <w:r>
              <w:rPr>
                <w:rFonts w:ascii="Courier New" w:hAnsi="Courier New" w:cs="Courier New"/>
              </w:rPr>
              <w:t>5.2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5"/>
            </w:pPr>
            <w:r>
              <w:rPr>
                <w:rFonts w:ascii="Courier New" w:hAnsi="Courier New" w:cs="Courier New"/>
              </w:rPr>
              <w:t>300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44"/>
            </w:pPr>
            <w:r>
              <w:rPr>
                <w:rFonts w:ascii="Courier New" w:hAnsi="Courier New" w:cs="Courier New"/>
              </w:rPr>
              <w:t>4.2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</w:rPr>
              <w:t>170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</w:rPr>
              <w:t>290</w:t>
            </w:r>
          </w:p>
        </w:tc>
      </w:tr>
      <w:tr w:rsidR="00385804" w:rsidTr="00E979BA">
        <w:tblPrEx>
          <w:tblCellMar>
            <w:top w:w="0" w:type="dxa"/>
            <w:bottom w:w="0" w:type="dxa"/>
          </w:tblCellMar>
        </w:tblPrEx>
        <w:trPr>
          <w:trHeight w:hRule="exact" w:val="259"/>
        </w:trPr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331"/>
            </w:pPr>
            <w:r>
              <w:rPr>
                <w:rFonts w:ascii="Courier New" w:hAnsi="Courier New" w:cs="Courier New"/>
              </w:rPr>
              <w:t>7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5"/>
            </w:pPr>
            <w:r>
              <w:rPr>
                <w:rFonts w:ascii="Courier New" w:hAnsi="Courier New" w:cs="Courier New"/>
              </w:rPr>
              <w:t>520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0"/>
            </w:pPr>
            <w:r>
              <w:rPr>
                <w:rFonts w:ascii="Courier New" w:hAnsi="Courier New" w:cs="Courier New"/>
              </w:rPr>
              <w:t>270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49"/>
            </w:pPr>
            <w:r>
              <w:rPr>
                <w:rFonts w:ascii="Courier New" w:hAnsi="Courier New" w:cs="Courier New"/>
              </w:rPr>
              <w:t>4.8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0"/>
            </w:pPr>
            <w:r>
              <w:rPr>
                <w:rFonts w:ascii="Courier New" w:hAnsi="Courier New" w:cs="Courier New"/>
              </w:rPr>
              <w:t>250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44"/>
            </w:pPr>
            <w:r>
              <w:rPr>
                <w:rFonts w:ascii="Courier New" w:hAnsi="Courier New" w:cs="Courier New"/>
              </w:rPr>
              <w:t>3.8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</w:rPr>
              <w:t>200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</w:rPr>
              <w:t>260</w:t>
            </w:r>
          </w:p>
        </w:tc>
      </w:tr>
      <w:tr w:rsidR="00385804" w:rsidTr="00E979BA">
        <w:tblPrEx>
          <w:tblCellMar>
            <w:top w:w="0" w:type="dxa"/>
            <w:bottom w:w="0" w:type="dxa"/>
          </w:tblCellMar>
        </w:tblPrEx>
        <w:trPr>
          <w:trHeight w:hRule="exact" w:val="254"/>
        </w:trPr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336"/>
            </w:pPr>
            <w:r>
              <w:rPr>
                <w:rFonts w:ascii="Courier New" w:hAnsi="Courier New" w:cs="Courier New"/>
              </w:rPr>
              <w:t>8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0"/>
            </w:pPr>
            <w:r>
              <w:rPr>
                <w:rFonts w:ascii="Courier New" w:hAnsi="Courier New" w:cs="Courier New"/>
              </w:rPr>
              <w:t>620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30"/>
            </w:pPr>
            <w:r>
              <w:rPr>
                <w:rFonts w:ascii="Courier New" w:hAnsi="Courier New" w:cs="Courier New"/>
              </w:rPr>
              <w:t>300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58"/>
            </w:pPr>
            <w:r>
              <w:rPr>
                <w:rFonts w:ascii="Courier New" w:hAnsi="Courier New" w:cs="Courier New"/>
              </w:rPr>
              <w:t>5.0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5"/>
            </w:pPr>
            <w:r>
              <w:rPr>
                <w:rFonts w:ascii="Courier New" w:hAnsi="Courier New" w:cs="Courier New"/>
              </w:rPr>
              <w:t>270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44"/>
            </w:pPr>
            <w:r>
              <w:rPr>
                <w:rFonts w:ascii="Courier New" w:hAnsi="Courier New" w:cs="Courier New"/>
              </w:rPr>
              <w:t>4.0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</w:rPr>
              <w:t>140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</w:rPr>
              <w:t>280</w:t>
            </w:r>
          </w:p>
        </w:tc>
      </w:tr>
      <w:tr w:rsidR="00385804" w:rsidTr="00E979BA">
        <w:tblPrEx>
          <w:tblCellMar>
            <w:top w:w="0" w:type="dxa"/>
            <w:bottom w:w="0" w:type="dxa"/>
          </w:tblCellMar>
        </w:tblPrEx>
        <w:trPr>
          <w:trHeight w:hRule="exact" w:val="250"/>
        </w:trPr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336"/>
            </w:pPr>
            <w:r>
              <w:rPr>
                <w:rFonts w:ascii="Courier New" w:hAnsi="Courier New" w:cs="Courier New"/>
              </w:rPr>
              <w:t>9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5"/>
            </w:pPr>
            <w:r>
              <w:rPr>
                <w:rFonts w:ascii="Courier New" w:hAnsi="Courier New" w:cs="Courier New"/>
              </w:rPr>
              <w:t>560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5"/>
            </w:pPr>
            <w:r>
              <w:rPr>
                <w:rFonts w:ascii="Courier New" w:hAnsi="Courier New" w:cs="Courier New"/>
              </w:rPr>
              <w:t>280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58"/>
            </w:pPr>
            <w:r>
              <w:rPr>
                <w:rFonts w:ascii="Courier New" w:hAnsi="Courier New" w:cs="Courier New"/>
              </w:rPr>
              <w:t>5.7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5"/>
            </w:pPr>
            <w:r>
              <w:rPr>
                <w:rFonts w:ascii="Courier New" w:hAnsi="Courier New" w:cs="Courier New"/>
              </w:rPr>
              <w:t>260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44"/>
            </w:pPr>
            <w:r>
              <w:rPr>
                <w:rFonts w:ascii="Courier New" w:hAnsi="Courier New" w:cs="Courier New"/>
              </w:rPr>
              <w:t>4,7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</w:rPr>
              <w:t>210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</w:rPr>
              <w:t>270</w:t>
            </w:r>
          </w:p>
        </w:tc>
      </w:tr>
      <w:tr w:rsidR="00385804" w:rsidTr="00E979BA">
        <w:tblPrEx>
          <w:tblCellMar>
            <w:top w:w="0" w:type="dxa"/>
            <w:bottom w:w="0" w:type="dxa"/>
          </w:tblCellMar>
        </w:tblPrEx>
        <w:trPr>
          <w:trHeight w:hRule="exact" w:val="360"/>
        </w:trPr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307"/>
            </w:pPr>
            <w:r>
              <w:rPr>
                <w:rFonts w:ascii="Courier New" w:hAnsi="Courier New" w:cs="Courier New"/>
              </w:rPr>
              <w:t>10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5"/>
            </w:pPr>
            <w:r>
              <w:rPr>
                <w:rFonts w:ascii="Courier New" w:hAnsi="Courier New" w:cs="Courier New"/>
              </w:rPr>
              <w:t>560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5"/>
            </w:pPr>
            <w:r>
              <w:rPr>
                <w:rFonts w:ascii="Courier New" w:hAnsi="Courier New" w:cs="Courier New"/>
              </w:rPr>
              <w:t>275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54"/>
            </w:pPr>
            <w:r>
              <w:rPr>
                <w:rFonts w:ascii="Courier New" w:hAnsi="Courier New" w:cs="Courier New"/>
              </w:rPr>
              <w:t>4.5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20"/>
            </w:pPr>
            <w:r>
              <w:rPr>
                <w:rFonts w:ascii="Courier New" w:hAnsi="Courier New" w:cs="Courier New"/>
              </w:rPr>
              <w:t>250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ind w:left="144"/>
            </w:pPr>
            <w:r>
              <w:rPr>
                <w:rFonts w:ascii="Courier New" w:hAnsi="Courier New" w:cs="Courier New"/>
              </w:rPr>
              <w:t>4,5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</w:rPr>
              <w:t>150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804" w:rsidRDefault="00385804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</w:rPr>
              <w:t>260</w:t>
            </w:r>
          </w:p>
        </w:tc>
      </w:tr>
    </w:tbl>
    <w:p w:rsidR="00385804" w:rsidRDefault="00385804" w:rsidP="00385804">
      <w:pPr>
        <w:shd w:val="clear" w:color="auto" w:fill="FFFFFF"/>
        <w:spacing w:before="288"/>
        <w:ind w:left="24"/>
      </w:pPr>
    </w:p>
    <w:p w:rsidR="00385804" w:rsidRDefault="00385804" w:rsidP="00385804"/>
    <w:p w:rsidR="00A30282" w:rsidRDefault="00A30282"/>
    <w:sectPr w:rsidR="00A30282" w:rsidSect="00A7269E">
      <w:pgSz w:w="11907" w:h="16840" w:code="9"/>
      <w:pgMar w:top="1276" w:right="850" w:bottom="993" w:left="1134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385804"/>
    <w:rsid w:val="00385804"/>
    <w:rsid w:val="00A302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8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376</Words>
  <Characters>2144</Characters>
  <Application>Microsoft Office Word</Application>
  <DocSecurity>0</DocSecurity>
  <Lines>17</Lines>
  <Paragraphs>5</Paragraphs>
  <ScaleCrop>false</ScaleCrop>
  <Company>Microsoft</Company>
  <LinksUpToDate>false</LinksUpToDate>
  <CharactersWithSpaces>2515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2012-12-26T16:14:00Z</dcterms:created>
  <dcterms:modified xsi:type="dcterms:W3CDTF">2012-12-26T16:16:00Z</dcterms:modified>
</cp:coreProperties>
</file>